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F59" w:rsidRPr="000C5353" w:rsidRDefault="00AB0F59" w:rsidP="00AB0F59">
      <w:pPr>
        <w:widowControl w:val="0"/>
        <w:jc w:val="center"/>
        <w:rPr>
          <w:b/>
          <w:sz w:val="28"/>
          <w:szCs w:val="28"/>
          <w:lang w:val="nl-NL"/>
        </w:rPr>
      </w:pPr>
      <w:r w:rsidRPr="000C5353">
        <w:rPr>
          <w:b/>
          <w:sz w:val="28"/>
          <w:szCs w:val="28"/>
          <w:lang w:val="nl-NL"/>
        </w:rPr>
        <w:t>Phụ lục 3</w:t>
      </w:r>
    </w:p>
    <w:p w:rsidR="00AB0F59" w:rsidRPr="000C5353" w:rsidRDefault="00AB0F59" w:rsidP="00AB0F59">
      <w:pPr>
        <w:widowControl w:val="0"/>
        <w:jc w:val="center"/>
        <w:rPr>
          <w:b/>
          <w:sz w:val="28"/>
          <w:szCs w:val="28"/>
          <w:lang w:val="nl-NL"/>
        </w:rPr>
      </w:pPr>
      <w:r w:rsidRPr="000C5353">
        <w:rPr>
          <w:b/>
          <w:sz w:val="28"/>
          <w:szCs w:val="28"/>
          <w:lang w:val="nl-NL"/>
        </w:rPr>
        <w:t xml:space="preserve">BÁO CÁO VỀ CÔNG TÁC CHUYỂN ĐỔI BIỂU THUẾ </w:t>
      </w:r>
    </w:p>
    <w:p w:rsidR="00AB0F59" w:rsidRPr="000C5353" w:rsidRDefault="00AB0F59" w:rsidP="00AB0F59">
      <w:pPr>
        <w:widowControl w:val="0"/>
        <w:spacing w:after="120"/>
        <w:rPr>
          <w:i/>
          <w:sz w:val="28"/>
          <w:szCs w:val="28"/>
          <w:lang w:val="nl-NL"/>
        </w:rPr>
      </w:pPr>
      <w:r w:rsidRPr="000C5353">
        <w:rPr>
          <w:i/>
          <w:sz w:val="28"/>
          <w:szCs w:val="28"/>
          <w:lang w:val="nl-NL"/>
        </w:rPr>
        <w:t>(Kèm theo Tờ trình số       /TTr-BTC ngày     /     /2022 của Bộ Tài chính)</w:t>
      </w:r>
    </w:p>
    <w:p w:rsidR="00AB0F59" w:rsidRPr="000C5353" w:rsidRDefault="00AB0F59" w:rsidP="00AB0F59">
      <w:pPr>
        <w:spacing w:before="120" w:after="120" w:line="276" w:lineRule="auto"/>
        <w:ind w:firstLine="720"/>
        <w:rPr>
          <w:b/>
          <w:sz w:val="28"/>
          <w:szCs w:val="28"/>
          <w:lang w:val="nl-NL"/>
        </w:rPr>
      </w:pPr>
      <w:r w:rsidRPr="000C5353">
        <w:rPr>
          <w:b/>
          <w:sz w:val="28"/>
          <w:szCs w:val="28"/>
          <w:lang w:val="nl-NL"/>
        </w:rPr>
        <w:t>1.</w:t>
      </w:r>
      <w:r w:rsidRPr="000C5353">
        <w:rPr>
          <w:b/>
          <w:sz w:val="28"/>
          <w:szCs w:val="28"/>
          <w:lang w:val="vi-VN"/>
        </w:rPr>
        <w:t xml:space="preserve"> Nguyên tắc chuyển đổi biểu cam kết</w:t>
      </w:r>
    </w:p>
    <w:p w:rsidR="00AB0F59" w:rsidRPr="000C5353" w:rsidRDefault="00AB0F59" w:rsidP="00AB0F59">
      <w:pPr>
        <w:spacing w:before="120" w:after="120" w:line="276" w:lineRule="auto"/>
        <w:ind w:firstLine="720"/>
        <w:rPr>
          <w:b/>
          <w:sz w:val="28"/>
          <w:szCs w:val="28"/>
          <w:lang w:val="nl-NL"/>
        </w:rPr>
      </w:pPr>
      <w:r w:rsidRPr="000C5353">
        <w:rPr>
          <w:b/>
          <w:sz w:val="28"/>
          <w:szCs w:val="28"/>
          <w:lang w:val="nl-NL"/>
        </w:rPr>
        <w:t>1.</w:t>
      </w:r>
      <w:r w:rsidRPr="000C5353">
        <w:rPr>
          <w:b/>
          <w:sz w:val="28"/>
          <w:szCs w:val="28"/>
          <w:lang w:val="vi-VN"/>
        </w:rPr>
        <w:t xml:space="preserve">1. Căn cứ pháp lý </w:t>
      </w:r>
      <w:r w:rsidRPr="000C5353">
        <w:rPr>
          <w:b/>
          <w:sz w:val="28"/>
          <w:szCs w:val="28"/>
          <w:lang w:val="nl-NL"/>
        </w:rPr>
        <w:t>và cơ sở chuyển đổi kỹ thuật.</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t>Việc chuyển đổi biểu cam kết được thực hiện trên cơ sở sau:</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t xml:space="preserve">- Nghị quyết số 29/NQ-CP ngày 08/3/2022 của Chính phủ phê duyệt </w:t>
      </w:r>
      <w:r w:rsidRPr="000C5353">
        <w:rPr>
          <w:sz w:val="28"/>
          <w:szCs w:val="28"/>
          <w:lang w:val="nl-NL"/>
        </w:rPr>
        <w:t>Danh mục Biểu thuế hài hòa ASEAN phiên bản 2022;</w:t>
      </w:r>
    </w:p>
    <w:p w:rsidR="00AB0F59" w:rsidRPr="000C5353" w:rsidRDefault="00AB0F59" w:rsidP="00AB0F59">
      <w:pPr>
        <w:spacing w:before="120" w:after="120" w:line="276" w:lineRule="auto"/>
        <w:ind w:firstLine="720"/>
        <w:rPr>
          <w:sz w:val="28"/>
          <w:szCs w:val="28"/>
          <w:lang w:val="nl-NL"/>
        </w:rPr>
      </w:pPr>
      <w:r w:rsidRPr="000C5353">
        <w:rPr>
          <w:sz w:val="28"/>
          <w:szCs w:val="28"/>
          <w:lang w:val="vi-VN"/>
        </w:rPr>
        <w:t xml:space="preserve">- </w:t>
      </w:r>
      <w:r w:rsidRPr="000C5353">
        <w:rPr>
          <w:sz w:val="28"/>
          <w:szCs w:val="28"/>
          <w:lang w:val="nl-NL"/>
        </w:rPr>
        <w:t xml:space="preserve">Nghị quyết số 109/NQ-CP </w:t>
      </w:r>
      <w:r w:rsidRPr="000C5353">
        <w:rPr>
          <w:sz w:val="28"/>
          <w:szCs w:val="28"/>
          <w:lang w:val="vi-VN"/>
        </w:rPr>
        <w:t>n</w:t>
      </w:r>
      <w:r w:rsidRPr="000C5353">
        <w:rPr>
          <w:sz w:val="28"/>
          <w:szCs w:val="28"/>
          <w:lang w:val="nl-NL"/>
        </w:rPr>
        <w:t>gày 28/12/2016</w:t>
      </w:r>
      <w:r w:rsidRPr="000C5353">
        <w:rPr>
          <w:sz w:val="28"/>
          <w:szCs w:val="28"/>
          <w:lang w:val="vi-VN"/>
        </w:rPr>
        <w:t xml:space="preserve"> của Chính phủ </w:t>
      </w:r>
      <w:r w:rsidRPr="000C5353">
        <w:rPr>
          <w:sz w:val="28"/>
          <w:szCs w:val="28"/>
          <w:lang w:val="nl-NL"/>
        </w:rPr>
        <w:t xml:space="preserve">phê duyệt Danh mục Biểu thuế hài hòa ASEAN phiên bản 2017; </w:t>
      </w:r>
    </w:p>
    <w:p w:rsidR="00AB0F59" w:rsidRPr="000C5353" w:rsidRDefault="00AB0F59" w:rsidP="00AB0F59">
      <w:pPr>
        <w:spacing w:before="120" w:after="120" w:line="276" w:lineRule="auto"/>
        <w:ind w:firstLine="720"/>
        <w:rPr>
          <w:sz w:val="28"/>
          <w:szCs w:val="28"/>
          <w:lang w:val="vi-VN"/>
        </w:rPr>
      </w:pPr>
      <w:r w:rsidRPr="000C5353">
        <w:rPr>
          <w:sz w:val="28"/>
          <w:szCs w:val="28"/>
          <w:lang w:val="nl-NL"/>
        </w:rPr>
        <w:t xml:space="preserve">- </w:t>
      </w:r>
      <w:r w:rsidRPr="000C5353">
        <w:rPr>
          <w:sz w:val="28"/>
          <w:szCs w:val="28"/>
          <w:lang w:val="vi-VN"/>
        </w:rPr>
        <w:t xml:space="preserve">Thông tư số 65/2017/TT-BTC ngày 27/6/2017 của Bộ Tài chính về việc </w:t>
      </w:r>
      <w:r w:rsidRPr="000C5353">
        <w:rPr>
          <w:sz w:val="28"/>
          <w:szCs w:val="28"/>
          <w:lang w:val="nl-NL"/>
        </w:rPr>
        <w:t>b</w:t>
      </w:r>
      <w:r w:rsidRPr="000C5353">
        <w:rPr>
          <w:sz w:val="28"/>
          <w:szCs w:val="28"/>
          <w:lang w:val="vi-VN"/>
        </w:rPr>
        <w:t>an hành Danh mục hàng hóa xuất khẩu, nhập khẩu Việt Nam</w:t>
      </w:r>
      <w:r w:rsidRPr="000C5353">
        <w:rPr>
          <w:sz w:val="28"/>
          <w:szCs w:val="28"/>
          <w:lang w:val="nl-NL"/>
        </w:rPr>
        <w:t xml:space="preserve"> và các văn bản sửa đổi, bổ sung</w:t>
      </w:r>
      <w:r w:rsidRPr="000C5353">
        <w:rPr>
          <w:sz w:val="28"/>
          <w:szCs w:val="28"/>
          <w:lang w:val="vi-VN"/>
        </w:rPr>
        <w:t xml:space="preserve">; </w:t>
      </w:r>
    </w:p>
    <w:p w:rsidR="00AB0F59" w:rsidRPr="000C5353" w:rsidRDefault="00AB0F59" w:rsidP="00AB0F59">
      <w:pPr>
        <w:spacing w:before="120" w:after="120" w:line="276" w:lineRule="auto"/>
        <w:ind w:firstLine="720"/>
        <w:rPr>
          <w:sz w:val="28"/>
          <w:szCs w:val="28"/>
          <w:lang w:val="nl-NL"/>
        </w:rPr>
      </w:pPr>
      <w:r w:rsidRPr="000C5353">
        <w:rPr>
          <w:sz w:val="28"/>
          <w:szCs w:val="28"/>
          <w:lang w:val="vi-VN"/>
        </w:rPr>
        <w:t xml:space="preserve">- </w:t>
      </w:r>
      <w:r w:rsidRPr="000C5353">
        <w:rPr>
          <w:sz w:val="28"/>
          <w:szCs w:val="28"/>
          <w:lang w:val="nl-NL"/>
        </w:rPr>
        <w:t>Bảng tương quan 2 chiều AHTN 2022 và AHTN 2017</w:t>
      </w:r>
      <w:r w:rsidRPr="000C5353">
        <w:rPr>
          <w:sz w:val="28"/>
          <w:szCs w:val="28"/>
          <w:lang w:val="vi-VN"/>
        </w:rPr>
        <w:t xml:space="preserve"> đã được các nước ASEAN thống nhất</w:t>
      </w:r>
      <w:r w:rsidRPr="000C5353">
        <w:rPr>
          <w:sz w:val="28"/>
          <w:szCs w:val="28"/>
          <w:lang w:val="nl-NL"/>
        </w:rPr>
        <w:t>;</w:t>
      </w:r>
    </w:p>
    <w:p w:rsidR="00AB0F59" w:rsidRPr="000C5353" w:rsidRDefault="00AB0F59" w:rsidP="00AB0F59">
      <w:pPr>
        <w:spacing w:before="120" w:after="120" w:line="276" w:lineRule="auto"/>
        <w:ind w:firstLine="720"/>
        <w:rPr>
          <w:sz w:val="28"/>
          <w:szCs w:val="28"/>
          <w:lang w:val="nl-NL"/>
        </w:rPr>
      </w:pPr>
      <w:r w:rsidRPr="000C5353">
        <w:rPr>
          <w:sz w:val="28"/>
          <w:szCs w:val="28"/>
          <w:lang w:val="nl-NL"/>
        </w:rPr>
        <w:t>- Thông tư 31/2022/TT-BTC ngày 08/6/2022 b</w:t>
      </w:r>
      <w:r w:rsidRPr="000C5353">
        <w:rPr>
          <w:sz w:val="28"/>
          <w:szCs w:val="28"/>
          <w:lang w:val="vi-VN"/>
        </w:rPr>
        <w:t>an hành Danh mục hàng hóa xuất khẩu, nhập khẩu Việt Nam</w:t>
      </w:r>
      <w:r w:rsidRPr="000C5353">
        <w:rPr>
          <w:sz w:val="28"/>
          <w:szCs w:val="28"/>
          <w:lang w:val="nl-NL"/>
        </w:rPr>
        <w:t>.</w:t>
      </w:r>
    </w:p>
    <w:p w:rsidR="00AB0F59" w:rsidRPr="000C5353" w:rsidRDefault="00AB0F59" w:rsidP="00AB0F59">
      <w:pPr>
        <w:spacing w:before="120" w:after="120" w:line="276" w:lineRule="auto"/>
        <w:ind w:left="357" w:firstLine="357"/>
        <w:rPr>
          <w:b/>
          <w:sz w:val="28"/>
          <w:szCs w:val="28"/>
          <w:lang w:val="vi-VN"/>
        </w:rPr>
      </w:pPr>
      <w:r w:rsidRPr="000C5353">
        <w:rPr>
          <w:b/>
          <w:sz w:val="28"/>
          <w:szCs w:val="28"/>
          <w:lang w:val="nl-NL"/>
        </w:rPr>
        <w:t>1.</w:t>
      </w:r>
      <w:r w:rsidRPr="000C5353">
        <w:rPr>
          <w:b/>
          <w:sz w:val="28"/>
          <w:szCs w:val="28"/>
          <w:lang w:val="vi-VN"/>
        </w:rPr>
        <w:t xml:space="preserve">2. Nguyên tắc chuyển đổi biểu cam kết </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t>Để đảm bảo việc chuyển đổi không làm xói mòn cam kết của Hiệp định, trên cơ sở tài liệu hướng dẫn chuyển đổi của WTO, thống nhất áp dụng nguyên tắc như sau:</w:t>
      </w:r>
      <w:r w:rsidRPr="000C5353">
        <w:rPr>
          <w:i/>
          <w:sz w:val="28"/>
          <w:szCs w:val="28"/>
          <w:lang w:val="vi-VN"/>
        </w:rPr>
        <w:t xml:space="preserve"> </w:t>
      </w:r>
    </w:p>
    <w:p w:rsidR="00AB0F59" w:rsidRPr="000C5353" w:rsidRDefault="00AB0F59" w:rsidP="00AB0F59">
      <w:pPr>
        <w:spacing w:before="120" w:after="120" w:line="276" w:lineRule="auto"/>
        <w:ind w:firstLine="720"/>
        <w:rPr>
          <w:sz w:val="28"/>
          <w:szCs w:val="28"/>
          <w:lang w:val="da-DK"/>
        </w:rPr>
      </w:pPr>
      <w:r w:rsidRPr="000C5353">
        <w:rPr>
          <w:i/>
          <w:sz w:val="28"/>
          <w:szCs w:val="28"/>
          <w:lang w:val="vi-VN"/>
        </w:rPr>
        <w:t>(i)</w:t>
      </w:r>
      <w:r w:rsidRPr="000C5353">
        <w:rPr>
          <w:sz w:val="28"/>
          <w:szCs w:val="28"/>
          <w:lang w:val="vi-VN"/>
        </w:rPr>
        <w:t xml:space="preserve"> </w:t>
      </w:r>
      <w:r w:rsidRPr="000C5353">
        <w:rPr>
          <w:i/>
          <w:sz w:val="28"/>
          <w:szCs w:val="28"/>
          <w:lang w:val="vi-VN"/>
        </w:rPr>
        <w:t>Trường hợp dòng thuế ở cấp độ 8 số theo AHTN 2022 được giữ nguyên hoặc tách dòng so với AHTN 2017</w:t>
      </w:r>
      <w:r w:rsidRPr="000C5353">
        <w:rPr>
          <w:sz w:val="28"/>
          <w:szCs w:val="28"/>
          <w:lang w:val="vi-VN"/>
        </w:rPr>
        <w:t xml:space="preserve">: </w:t>
      </w:r>
      <w:r w:rsidRPr="000C5353">
        <w:rPr>
          <w:sz w:val="28"/>
          <w:szCs w:val="28"/>
          <w:lang w:val="da-DK"/>
        </w:rPr>
        <w:t xml:space="preserve">Áp dụng nguyên tắc lấy cam kết thuế quan theo dòng hàng AHTN 2017 để đảm bảo sự ổn định, không tạo ra biến động về thuế suất. </w:t>
      </w:r>
    </w:p>
    <w:p w:rsidR="00AB0F59" w:rsidRPr="000C5353" w:rsidRDefault="00AB0F59" w:rsidP="00AB0F59">
      <w:pPr>
        <w:spacing w:before="120" w:after="120" w:line="276" w:lineRule="auto"/>
        <w:ind w:firstLine="720"/>
        <w:rPr>
          <w:sz w:val="28"/>
          <w:szCs w:val="28"/>
          <w:lang w:val="da-DK"/>
        </w:rPr>
      </w:pPr>
      <w:r w:rsidRPr="000C5353">
        <w:rPr>
          <w:i/>
          <w:sz w:val="28"/>
          <w:szCs w:val="28"/>
          <w:lang w:val="da-DK"/>
        </w:rPr>
        <w:t>(ii)</w:t>
      </w:r>
      <w:r w:rsidRPr="000C5353">
        <w:rPr>
          <w:sz w:val="28"/>
          <w:szCs w:val="28"/>
          <w:lang w:val="vi-VN"/>
        </w:rPr>
        <w:t xml:space="preserve"> </w:t>
      </w:r>
      <w:r w:rsidRPr="000C5353">
        <w:rPr>
          <w:i/>
          <w:sz w:val="28"/>
          <w:szCs w:val="28"/>
          <w:lang w:val="da-DK"/>
        </w:rPr>
        <w:t>Trường hợp g</w:t>
      </w:r>
      <w:r w:rsidRPr="000C5353">
        <w:rPr>
          <w:i/>
          <w:sz w:val="28"/>
          <w:szCs w:val="28"/>
          <w:lang w:val="vi-VN"/>
        </w:rPr>
        <w:t xml:space="preserve">ộp </w:t>
      </w:r>
      <w:r w:rsidRPr="000C5353">
        <w:rPr>
          <w:i/>
          <w:sz w:val="28"/>
          <w:szCs w:val="28"/>
          <w:lang w:val="da-DK"/>
        </w:rPr>
        <w:t xml:space="preserve">các </w:t>
      </w:r>
      <w:r w:rsidRPr="000C5353">
        <w:rPr>
          <w:i/>
          <w:sz w:val="28"/>
          <w:szCs w:val="28"/>
          <w:lang w:val="vi-VN"/>
        </w:rPr>
        <w:t>dòng</w:t>
      </w:r>
      <w:r w:rsidRPr="000C5353">
        <w:rPr>
          <w:i/>
          <w:sz w:val="28"/>
          <w:szCs w:val="28"/>
          <w:lang w:val="da-DK"/>
        </w:rPr>
        <w:t xml:space="preserve"> thuế có thuế suất</w:t>
      </w:r>
      <w:r w:rsidRPr="000C5353">
        <w:rPr>
          <w:i/>
          <w:sz w:val="28"/>
          <w:szCs w:val="28"/>
          <w:lang w:val="vi-VN"/>
        </w:rPr>
        <w:t xml:space="preserve"> cam kết</w:t>
      </w:r>
      <w:r w:rsidRPr="000C5353">
        <w:rPr>
          <w:i/>
          <w:sz w:val="28"/>
          <w:szCs w:val="28"/>
          <w:lang w:val="da-DK"/>
        </w:rPr>
        <w:t xml:space="preserve"> theo AHTN 2017 giống nhau</w:t>
      </w:r>
      <w:r w:rsidRPr="000C5353">
        <w:rPr>
          <w:sz w:val="28"/>
          <w:szCs w:val="28"/>
          <w:lang w:val="vi-VN"/>
        </w:rPr>
        <w:t xml:space="preserve">: </w:t>
      </w:r>
      <w:r w:rsidRPr="000C5353">
        <w:rPr>
          <w:sz w:val="28"/>
          <w:szCs w:val="28"/>
          <w:lang w:val="da-DK"/>
        </w:rPr>
        <w:t>Áp dụng nguyên tắc nhập dòng và lấy cam kết chung của các dòng hàng AHTN 2017</w:t>
      </w:r>
      <w:r w:rsidRPr="000C5353">
        <w:rPr>
          <w:sz w:val="28"/>
          <w:szCs w:val="28"/>
          <w:lang w:val="vi-VN"/>
        </w:rPr>
        <w:t>.</w:t>
      </w:r>
    </w:p>
    <w:p w:rsidR="00AB0F59" w:rsidRPr="000C5353" w:rsidRDefault="00AB0F59" w:rsidP="00AB0F59">
      <w:pPr>
        <w:spacing w:before="120" w:after="120" w:line="276" w:lineRule="auto"/>
        <w:ind w:firstLine="720"/>
        <w:rPr>
          <w:sz w:val="28"/>
          <w:szCs w:val="28"/>
          <w:lang w:val="vi-VN"/>
        </w:rPr>
      </w:pPr>
      <w:r w:rsidRPr="000C5353">
        <w:rPr>
          <w:i/>
          <w:sz w:val="28"/>
          <w:szCs w:val="28"/>
          <w:lang w:val="da-DK"/>
        </w:rPr>
        <w:t>(iii)</w:t>
      </w:r>
      <w:r w:rsidRPr="000C5353">
        <w:rPr>
          <w:sz w:val="28"/>
          <w:szCs w:val="28"/>
          <w:lang w:val="vi-VN"/>
        </w:rPr>
        <w:t xml:space="preserve"> </w:t>
      </w:r>
      <w:r w:rsidRPr="000C5353">
        <w:rPr>
          <w:i/>
          <w:sz w:val="28"/>
          <w:szCs w:val="28"/>
          <w:lang w:val="da-DK"/>
        </w:rPr>
        <w:t>Trường hợp g</w:t>
      </w:r>
      <w:r w:rsidRPr="000C5353">
        <w:rPr>
          <w:i/>
          <w:sz w:val="28"/>
          <w:szCs w:val="28"/>
          <w:lang w:val="vi-VN"/>
        </w:rPr>
        <w:t xml:space="preserve">ộp </w:t>
      </w:r>
      <w:r w:rsidRPr="000C5353">
        <w:rPr>
          <w:i/>
          <w:sz w:val="28"/>
          <w:szCs w:val="28"/>
          <w:lang w:val="da-DK"/>
        </w:rPr>
        <w:t xml:space="preserve">các </w:t>
      </w:r>
      <w:r w:rsidRPr="000C5353">
        <w:rPr>
          <w:i/>
          <w:sz w:val="28"/>
          <w:szCs w:val="28"/>
          <w:lang w:val="vi-VN"/>
        </w:rPr>
        <w:t>dòng</w:t>
      </w:r>
      <w:r w:rsidRPr="000C5353">
        <w:rPr>
          <w:i/>
          <w:sz w:val="28"/>
          <w:szCs w:val="28"/>
          <w:lang w:val="da-DK"/>
        </w:rPr>
        <w:t xml:space="preserve"> thuế có thuế suất</w:t>
      </w:r>
      <w:r w:rsidRPr="000C5353">
        <w:rPr>
          <w:i/>
          <w:sz w:val="28"/>
          <w:szCs w:val="28"/>
          <w:lang w:val="vi-VN"/>
        </w:rPr>
        <w:t xml:space="preserve"> cam kết</w:t>
      </w:r>
      <w:r w:rsidRPr="000C5353">
        <w:rPr>
          <w:i/>
          <w:sz w:val="28"/>
          <w:szCs w:val="28"/>
          <w:lang w:val="da-DK"/>
        </w:rPr>
        <w:t xml:space="preserve"> theo AHTN 2017 khác nhau</w:t>
      </w:r>
      <w:r w:rsidRPr="000C5353">
        <w:rPr>
          <w:sz w:val="28"/>
          <w:szCs w:val="28"/>
          <w:lang w:val="vi-VN"/>
        </w:rPr>
        <w:t xml:space="preserve">: </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t xml:space="preserve">+ Tiến hành tách dòng (thêm mã 10 số trên cơ sở mã 8 số của Danh mục hàng hóa xuất khẩu, nhập khẩu Việt Nam) để vừa </w:t>
      </w:r>
      <w:r w:rsidRPr="000C5353">
        <w:rPr>
          <w:sz w:val="28"/>
          <w:szCs w:val="28"/>
          <w:lang w:val="pt-BR"/>
        </w:rPr>
        <w:t>tuân thủ cam kết và không đấy nhanh lộ trình cắt giảm thuế nhập khẩu của Việt Nam</w:t>
      </w:r>
      <w:r w:rsidRPr="000C5353">
        <w:rPr>
          <w:sz w:val="28"/>
          <w:szCs w:val="28"/>
          <w:lang w:val="vi-VN"/>
        </w:rPr>
        <w:t>;</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lastRenderedPageBreak/>
        <w:t>+ Trường hợp khác biệt thuế nhưng không có kim ngạch, không có tác động giảm thu NSNN (hoặc tác động không lớn) thì xem xét nhập dòng và áp dụng mức cam kết ưu đãi nhất để đơn giản biểu thuế.</w:t>
      </w:r>
    </w:p>
    <w:p w:rsidR="00AB0F59" w:rsidRPr="000C5353" w:rsidRDefault="00AB0F59" w:rsidP="00AB0F59">
      <w:pPr>
        <w:spacing w:before="120" w:after="120" w:line="276" w:lineRule="auto"/>
        <w:ind w:firstLine="720"/>
        <w:rPr>
          <w:sz w:val="28"/>
          <w:szCs w:val="28"/>
          <w:lang w:val="vi-VN"/>
        </w:rPr>
      </w:pPr>
      <w:r w:rsidRPr="000C5353">
        <w:rPr>
          <w:sz w:val="28"/>
          <w:szCs w:val="28"/>
          <w:lang w:val="vi-VN"/>
        </w:rPr>
        <w:t>+ Trường hợp không thể tách được do không khả thi về mặt kỹ thuật/phân loại thì nhập dòng và áp dụng mức cam kết ưu đãi nhất.</w:t>
      </w:r>
    </w:p>
    <w:p w:rsidR="00AB0F59" w:rsidRPr="000C5353" w:rsidRDefault="00AB0F59" w:rsidP="00AB0F59">
      <w:pPr>
        <w:spacing w:before="120" w:after="120" w:line="276" w:lineRule="auto"/>
        <w:ind w:firstLine="720"/>
        <w:rPr>
          <w:b/>
          <w:sz w:val="28"/>
          <w:szCs w:val="28"/>
          <w:lang w:val="vi-VN"/>
        </w:rPr>
      </w:pPr>
      <w:r w:rsidRPr="000C5353">
        <w:rPr>
          <w:b/>
          <w:sz w:val="28"/>
          <w:szCs w:val="28"/>
          <w:lang w:val="vi-VN"/>
        </w:rPr>
        <w:t>2. Kết quả chuyển đổi cam kết thuế nhập khẩu theo AHTN 2022</w:t>
      </w:r>
    </w:p>
    <w:p w:rsidR="00AB0F59" w:rsidRPr="000C5353" w:rsidRDefault="00AB0F59" w:rsidP="00AB0F59">
      <w:pPr>
        <w:spacing w:before="120" w:after="120" w:line="276" w:lineRule="auto"/>
        <w:ind w:firstLine="720"/>
        <w:rPr>
          <w:b/>
          <w:bCs/>
          <w:sz w:val="28"/>
          <w:szCs w:val="28"/>
          <w:lang w:val="pt-BR"/>
        </w:rPr>
      </w:pPr>
      <w:r w:rsidRPr="000C5353">
        <w:rPr>
          <w:b/>
          <w:bCs/>
          <w:sz w:val="28"/>
          <w:szCs w:val="28"/>
          <w:lang w:val="pt-BR"/>
        </w:rPr>
        <w:t>2.1. Trường hợp dòng thuế ở cấp độ 8 số theo AHTN 2022 được giữ nguyên hoặc tách dòng so với AHTN 2017</w:t>
      </w:r>
    </w:p>
    <w:p w:rsidR="00AB0F59" w:rsidRPr="000C5353" w:rsidRDefault="00AB0F59" w:rsidP="00AB0F59">
      <w:pPr>
        <w:spacing w:before="120" w:after="120"/>
        <w:ind w:firstLine="709"/>
        <w:rPr>
          <w:rFonts w:asciiTheme="majorHAnsi" w:hAnsiTheme="majorHAnsi" w:cstheme="majorHAnsi"/>
          <w:sz w:val="28"/>
          <w:szCs w:val="28"/>
          <w:lang w:val="da-DK"/>
        </w:rPr>
      </w:pPr>
      <w:r w:rsidRPr="000C5353">
        <w:rPr>
          <w:rFonts w:asciiTheme="majorHAnsi" w:hAnsiTheme="majorHAnsi" w:cstheme="majorHAnsi"/>
          <w:sz w:val="28"/>
          <w:szCs w:val="28"/>
          <w:lang w:val="pt-BR"/>
        </w:rPr>
        <w:t xml:space="preserve">Trong số 11.414 dòng thuế theo Danh mục AHTN 2022, có 11.004 dòng thuế ở cấp độ 8 số theo AHTN 2022 được giữ nguyên hoặc tách dòng so với AHTN 2017. </w:t>
      </w:r>
      <w:r w:rsidRPr="000C5353">
        <w:rPr>
          <w:rFonts w:asciiTheme="majorHAnsi" w:hAnsiTheme="majorHAnsi" w:cstheme="majorHAnsi"/>
          <w:i/>
          <w:sz w:val="28"/>
          <w:szCs w:val="28"/>
          <w:lang w:val="pt-BR"/>
        </w:rPr>
        <w:t>Theo đó,</w:t>
      </w:r>
      <w:r w:rsidRPr="000C5353">
        <w:rPr>
          <w:rFonts w:asciiTheme="majorHAnsi" w:hAnsiTheme="majorHAnsi" w:cstheme="majorHAnsi"/>
          <w:sz w:val="28"/>
          <w:szCs w:val="28"/>
          <w:lang w:val="pt-BR"/>
        </w:rPr>
        <w:t xml:space="preserve"> </w:t>
      </w:r>
      <w:r w:rsidRPr="000C5353">
        <w:rPr>
          <w:rFonts w:asciiTheme="majorHAnsi" w:hAnsiTheme="majorHAnsi" w:cstheme="majorHAnsi"/>
          <w:i/>
          <w:sz w:val="28"/>
          <w:szCs w:val="28"/>
          <w:lang w:val="da-DK"/>
        </w:rPr>
        <w:t xml:space="preserve">Bộ Tài chính áp dụng nguyên tắc 1: </w:t>
      </w:r>
      <w:r w:rsidRPr="000C5353">
        <w:rPr>
          <w:rFonts w:asciiTheme="majorHAnsi" w:hAnsiTheme="majorHAnsi" w:cstheme="majorHAnsi"/>
          <w:i/>
          <w:sz w:val="28"/>
          <w:szCs w:val="28"/>
          <w:lang w:val="nl-NL"/>
        </w:rPr>
        <w:t>giữ nguyên mức cam kết của các mã hàng mới AHTN 2022 như mức cam kết của mã hàng của AHTN 2017.</w:t>
      </w:r>
    </w:p>
    <w:p w:rsidR="00AB0F59" w:rsidRPr="000C5353" w:rsidRDefault="00AB0F59" w:rsidP="00AB0F59">
      <w:pPr>
        <w:spacing w:before="120" w:after="120" w:line="276" w:lineRule="auto"/>
        <w:ind w:firstLine="720"/>
        <w:rPr>
          <w:b/>
          <w:bCs/>
          <w:sz w:val="28"/>
          <w:szCs w:val="28"/>
          <w:lang w:val="pt-BR"/>
        </w:rPr>
      </w:pPr>
      <w:r w:rsidRPr="000C5353">
        <w:rPr>
          <w:b/>
          <w:bCs/>
          <w:sz w:val="28"/>
          <w:szCs w:val="28"/>
          <w:lang w:val="pt-BR"/>
        </w:rPr>
        <w:t xml:space="preserve">2.2. </w:t>
      </w:r>
      <w:r w:rsidRPr="000C5353">
        <w:rPr>
          <w:b/>
          <w:bCs/>
          <w:sz w:val="28"/>
          <w:szCs w:val="28"/>
          <w:lang w:val="da-DK"/>
        </w:rPr>
        <w:t>Trường hợp g</w:t>
      </w:r>
      <w:r w:rsidRPr="000C5353">
        <w:rPr>
          <w:b/>
          <w:bCs/>
          <w:sz w:val="28"/>
          <w:szCs w:val="28"/>
          <w:lang w:val="vi-VN"/>
        </w:rPr>
        <w:t xml:space="preserve">ộp </w:t>
      </w:r>
      <w:r w:rsidRPr="000C5353">
        <w:rPr>
          <w:b/>
          <w:bCs/>
          <w:sz w:val="28"/>
          <w:szCs w:val="28"/>
          <w:lang w:val="da-DK"/>
        </w:rPr>
        <w:t xml:space="preserve">các </w:t>
      </w:r>
      <w:r w:rsidRPr="000C5353">
        <w:rPr>
          <w:b/>
          <w:bCs/>
          <w:sz w:val="28"/>
          <w:szCs w:val="28"/>
          <w:lang w:val="vi-VN"/>
        </w:rPr>
        <w:t>dòng</w:t>
      </w:r>
      <w:r w:rsidRPr="000C5353">
        <w:rPr>
          <w:b/>
          <w:bCs/>
          <w:sz w:val="28"/>
          <w:szCs w:val="28"/>
          <w:lang w:val="da-DK"/>
        </w:rPr>
        <w:t xml:space="preserve"> thuế có thuế suất</w:t>
      </w:r>
      <w:r w:rsidRPr="000C5353">
        <w:rPr>
          <w:b/>
          <w:bCs/>
          <w:sz w:val="28"/>
          <w:szCs w:val="28"/>
          <w:lang w:val="vi-VN"/>
        </w:rPr>
        <w:t xml:space="preserve"> cam kết</w:t>
      </w:r>
      <w:r w:rsidRPr="000C5353">
        <w:rPr>
          <w:b/>
          <w:bCs/>
          <w:sz w:val="28"/>
          <w:szCs w:val="28"/>
          <w:lang w:val="da-DK"/>
        </w:rPr>
        <w:t xml:space="preserve"> theo AHTN 2017 giống nhau</w:t>
      </w:r>
    </w:p>
    <w:p w:rsidR="00AB0F59" w:rsidRPr="000C5353" w:rsidRDefault="00AB0F59" w:rsidP="00AB0F59">
      <w:pPr>
        <w:spacing w:before="120" w:after="120"/>
        <w:ind w:firstLine="709"/>
        <w:rPr>
          <w:rFonts w:asciiTheme="majorHAnsi" w:hAnsiTheme="majorHAnsi" w:cstheme="majorHAnsi"/>
          <w:sz w:val="28"/>
          <w:szCs w:val="28"/>
          <w:lang w:val="da-DK"/>
        </w:rPr>
      </w:pPr>
      <w:r w:rsidRPr="000C5353">
        <w:rPr>
          <w:rFonts w:asciiTheme="majorHAnsi" w:hAnsiTheme="majorHAnsi" w:cstheme="majorHAnsi"/>
          <w:sz w:val="28"/>
          <w:szCs w:val="28"/>
          <w:lang w:val="da-DK"/>
        </w:rPr>
        <w:t xml:space="preserve">Trong số 11.414 dòng thuế theo Danh mục AHTN 2022, có 88 dòng thuế ở cấp độ 8 số theo AHTN 2022 được gộp từ các dòng thuế có thuế suất cam kết theo AHTN 2017 khác nhau (bao gồm các trường hợp khác nhau về thuế suất cơ sở/lộ trình cắt giảm/thuế suất năm 2022). Theo đó, </w:t>
      </w:r>
    </w:p>
    <w:p w:rsidR="00AB0F59" w:rsidRPr="000C5353" w:rsidRDefault="00AB0F59" w:rsidP="00AB0F59">
      <w:pPr>
        <w:spacing w:before="120" w:after="120"/>
        <w:ind w:firstLine="709"/>
        <w:rPr>
          <w:rFonts w:asciiTheme="majorHAnsi" w:hAnsiTheme="majorHAnsi" w:cstheme="majorHAnsi"/>
          <w:sz w:val="28"/>
          <w:szCs w:val="28"/>
          <w:lang w:val="da-DK"/>
        </w:rPr>
      </w:pPr>
      <w:r w:rsidRPr="000C5353">
        <w:rPr>
          <w:rFonts w:asciiTheme="majorHAnsi" w:hAnsiTheme="majorHAnsi" w:cstheme="majorHAnsi"/>
          <w:sz w:val="28"/>
          <w:szCs w:val="28"/>
          <w:lang w:val="da-DK"/>
        </w:rPr>
        <w:t>(i) có 4</w:t>
      </w:r>
      <w:r w:rsidR="002E6B5D">
        <w:rPr>
          <w:rFonts w:asciiTheme="majorHAnsi" w:hAnsiTheme="majorHAnsi" w:cstheme="majorHAnsi"/>
          <w:sz w:val="28"/>
          <w:szCs w:val="28"/>
          <w:lang w:val="da-DK"/>
        </w:rPr>
        <w:t>2</w:t>
      </w:r>
      <w:r w:rsidRPr="000C5353">
        <w:rPr>
          <w:rFonts w:asciiTheme="majorHAnsi" w:hAnsiTheme="majorHAnsi" w:cstheme="majorHAnsi"/>
          <w:sz w:val="28"/>
          <w:szCs w:val="28"/>
          <w:lang w:val="da-DK"/>
        </w:rPr>
        <w:t xml:space="preserve"> dòng thuế ở cấp độ 8 số theo AHTN 2022 được tách thành các dòng 10 số để không làm theo đổi cam kết theo Hiệp định; </w:t>
      </w:r>
    </w:p>
    <w:p w:rsidR="00AB0F59" w:rsidRPr="000C5353" w:rsidRDefault="002E6B5D" w:rsidP="00AB0F59">
      <w:pPr>
        <w:spacing w:before="120" w:after="120"/>
        <w:ind w:firstLine="709"/>
        <w:rPr>
          <w:rFonts w:asciiTheme="majorHAnsi" w:hAnsiTheme="majorHAnsi" w:cstheme="majorHAnsi"/>
          <w:sz w:val="28"/>
          <w:szCs w:val="28"/>
          <w:lang w:val="da-DK"/>
        </w:rPr>
      </w:pPr>
      <w:r>
        <w:rPr>
          <w:rFonts w:asciiTheme="majorHAnsi" w:hAnsiTheme="majorHAnsi" w:cstheme="majorHAnsi"/>
          <w:sz w:val="28"/>
          <w:szCs w:val="28"/>
          <w:lang w:val="da-DK"/>
        </w:rPr>
        <w:t>(ii) có 33</w:t>
      </w:r>
      <w:r w:rsidR="00AB0F59" w:rsidRPr="000C5353">
        <w:rPr>
          <w:rFonts w:asciiTheme="majorHAnsi" w:hAnsiTheme="majorHAnsi" w:cstheme="majorHAnsi"/>
          <w:sz w:val="28"/>
          <w:szCs w:val="28"/>
          <w:lang w:val="da-DK"/>
        </w:rPr>
        <w:t xml:space="preserve"> dòng thuế ở cấp độ 8 số theo AHTN 2022 được gộp dòng lấy thuế suất thấp nhất để không vi phạm nguyên tắc làm xói mòn cam kết và đồng thời do các lý do khác như thuế suất MFN/ thuế suất ưu đãi đặc biệt năm 2022 theo cam kết của các dòng AHTN 2017 đã về 0%, yêu cầu về phân loại...; </w:t>
      </w:r>
    </w:p>
    <w:p w:rsidR="00AB0F59" w:rsidRPr="000C5353" w:rsidRDefault="00AB0F59" w:rsidP="00AB0F59">
      <w:pPr>
        <w:spacing w:before="120" w:after="120"/>
        <w:ind w:firstLine="709"/>
        <w:rPr>
          <w:rFonts w:asciiTheme="majorHAnsi" w:hAnsiTheme="majorHAnsi" w:cstheme="majorHAnsi"/>
          <w:sz w:val="28"/>
          <w:szCs w:val="28"/>
          <w:lang w:val="da-DK"/>
        </w:rPr>
      </w:pPr>
      <w:r w:rsidRPr="000C5353">
        <w:rPr>
          <w:rFonts w:asciiTheme="majorHAnsi" w:hAnsiTheme="majorHAnsi" w:cstheme="majorHAnsi"/>
          <w:sz w:val="28"/>
          <w:szCs w:val="28"/>
          <w:lang w:val="da-DK"/>
        </w:rPr>
        <w:t>(iii) có 13 dòng thuế lấy thuế suất tương quan với các dòng AHTN 2017 ở cấp độ 8 số/10 số tương ứng do tương đồng về mô tả mặt hàng.</w:t>
      </w:r>
    </w:p>
    <w:p w:rsidR="00AB0F59" w:rsidRPr="000C5353" w:rsidRDefault="00AB0F59" w:rsidP="00AB0F59">
      <w:pPr>
        <w:widowControl w:val="0"/>
        <w:spacing w:before="120" w:after="120" w:line="276" w:lineRule="auto"/>
        <w:ind w:firstLine="709"/>
        <w:rPr>
          <w:sz w:val="28"/>
          <w:szCs w:val="28"/>
          <w:lang w:val="da-DK"/>
        </w:rPr>
      </w:pPr>
      <w:r w:rsidRPr="000C5353">
        <w:rPr>
          <w:sz w:val="28"/>
          <w:szCs w:val="28"/>
          <w:lang w:val="da-DK"/>
        </w:rPr>
        <w:t>Ngoài ra, có một nhóm hàng (Nhóm 2404), đề xuất phương án xử lý thuế riêng nhằm đảm bảo các mục tiêu về quản lý mặt hàng.</w:t>
      </w:r>
    </w:p>
    <w:p w:rsidR="00AB0F59" w:rsidRPr="000C5353" w:rsidRDefault="00AB0F59" w:rsidP="00AB0F59">
      <w:pPr>
        <w:widowControl w:val="0"/>
        <w:spacing w:before="120" w:after="120" w:line="276" w:lineRule="auto"/>
        <w:ind w:firstLine="709"/>
        <w:rPr>
          <w:b/>
          <w:sz w:val="28"/>
          <w:szCs w:val="28"/>
          <w:lang w:val="da-DK"/>
        </w:rPr>
      </w:pPr>
      <w:r w:rsidRPr="000C5353">
        <w:rPr>
          <w:b/>
          <w:sz w:val="28"/>
          <w:szCs w:val="28"/>
          <w:lang w:val="da-DK"/>
        </w:rPr>
        <w:t>3. Về kết quả chuyển đổi chi tiết</w:t>
      </w:r>
    </w:p>
    <w:p w:rsidR="00AB0F59" w:rsidRPr="007B29BF" w:rsidRDefault="00AB0F59" w:rsidP="00AB0F59">
      <w:pPr>
        <w:spacing w:before="120" w:after="120"/>
        <w:ind w:firstLine="720"/>
        <w:rPr>
          <w:rFonts w:cs="Times New Roman"/>
          <w:b/>
          <w:i/>
          <w:sz w:val="28"/>
          <w:szCs w:val="28"/>
          <w:lang w:val="da-DK"/>
        </w:rPr>
      </w:pPr>
      <w:r w:rsidRPr="000C5353">
        <w:rPr>
          <w:rFonts w:cs="Times New Roman"/>
          <w:sz w:val="28"/>
          <w:szCs w:val="28"/>
          <w:lang w:val="da-DK"/>
        </w:rPr>
        <w:t>Đối với các trường hợp gộp dòng khác thuế suất và các dòng có AHTN 2017 là HS 10 số, các mã hàng mới thuộc nhóm 2404, phương án chuyển đổi cụ thể như sau:</w:t>
      </w:r>
      <w:r>
        <w:rPr>
          <w:rFonts w:cs="Times New Roman"/>
          <w:sz w:val="28"/>
          <w:szCs w:val="28"/>
          <w:lang w:val="da-DK"/>
        </w:rPr>
        <w:tab/>
      </w:r>
      <w:r>
        <w:rPr>
          <w:rFonts w:cs="Times New Roman"/>
          <w:sz w:val="28"/>
          <w:szCs w:val="28"/>
          <w:lang w:val="da-DK"/>
        </w:rPr>
        <w:tab/>
      </w:r>
    </w:p>
    <w:p w:rsidR="00AB0F59" w:rsidRPr="000C5353" w:rsidRDefault="00AB0F59" w:rsidP="00AB0F59">
      <w:pPr>
        <w:spacing w:before="120" w:after="120"/>
        <w:ind w:firstLine="709"/>
        <w:rPr>
          <w:rFonts w:asciiTheme="majorHAnsi" w:hAnsiTheme="majorHAnsi" w:cstheme="majorHAnsi"/>
          <w:sz w:val="28"/>
          <w:szCs w:val="28"/>
          <w:lang w:val="da-DK"/>
        </w:rPr>
      </w:pPr>
      <w:r w:rsidRPr="000C5353">
        <w:rPr>
          <w:rFonts w:asciiTheme="majorHAnsi" w:hAnsiTheme="majorHAnsi" w:cstheme="majorHAnsi"/>
          <w:b/>
          <w:sz w:val="28"/>
          <w:szCs w:val="28"/>
          <w:lang w:val="da-DK"/>
        </w:rPr>
        <w:t>Chương 3</w:t>
      </w:r>
    </w:p>
    <w:p w:rsidR="00AB0F59" w:rsidRPr="000C5353" w:rsidRDefault="00AB0F59" w:rsidP="00AB0F59">
      <w:pPr>
        <w:spacing w:before="120" w:after="120"/>
        <w:rPr>
          <w:rFonts w:asciiTheme="majorHAnsi" w:hAnsiTheme="majorHAnsi" w:cstheme="majorHAnsi"/>
          <w:i/>
          <w:sz w:val="28"/>
          <w:szCs w:val="28"/>
          <w:lang w:val="da-DK"/>
        </w:rPr>
      </w:pPr>
      <w:r w:rsidRPr="000C5353">
        <w:rPr>
          <w:rFonts w:asciiTheme="majorHAnsi" w:hAnsiTheme="majorHAnsi" w:cstheme="majorHAnsi"/>
          <w:b/>
          <w:sz w:val="28"/>
          <w:szCs w:val="28"/>
          <w:lang w:val="da-DK"/>
        </w:rPr>
        <w:tab/>
        <w:t xml:space="preserve">1. Mã hàng 0303.25.00 (AHTN 2022) có mô tả Cá chép (Cyprinus spp., Carassius spp., Ctenopharyngodon idellus, Hypophthalmichthys spp., </w:t>
      </w:r>
      <w:r w:rsidRPr="000C5353">
        <w:rPr>
          <w:rFonts w:asciiTheme="majorHAnsi" w:hAnsiTheme="majorHAnsi" w:cstheme="majorHAnsi"/>
          <w:b/>
          <w:sz w:val="28"/>
          <w:szCs w:val="28"/>
          <w:lang w:val="da-DK"/>
        </w:rPr>
        <w:lastRenderedPageBreak/>
        <w:t xml:space="preserve">Cirrhinus spp., Mylopharyngodon piceus, Catla catla, Labeo spp., Osteochilus hasselti, Leptobarbus hoeveni, Megalobrama spp.) </w:t>
      </w:r>
      <w:r w:rsidRPr="000C5353">
        <w:rPr>
          <w:rFonts w:asciiTheme="majorHAnsi" w:hAnsiTheme="majorHAnsi" w:cstheme="majorHAnsi"/>
          <w:sz w:val="28"/>
          <w:szCs w:val="28"/>
          <w:lang w:val="da-DK"/>
        </w:rPr>
        <w:t xml:space="preserve">Mã hàng này giữ nguyên mã số và không có thay đổi về phạm vi so với AHTN 2017, theo đó tại VN-EAEU FTA, mã hàng này được tách thành 2 dòng 10 số hiện nay thuế suất đều đã về 0%. </w:t>
      </w:r>
      <w:r w:rsidRPr="000C5353">
        <w:rPr>
          <w:rFonts w:asciiTheme="majorHAnsi" w:hAnsiTheme="majorHAnsi" w:cstheme="majorHAnsi"/>
          <w:i/>
          <w:sz w:val="28"/>
          <w:szCs w:val="28"/>
          <w:lang w:val="da-DK"/>
        </w:rPr>
        <w:t>Theo đó,  Bộ Tài chính lựa chọn phương án không tiếp tục tách dòng và lấy thuế suất mã hàng 0303.25.00 là 0% đối với VN-EAEU FTA.</w:t>
      </w:r>
    </w:p>
    <w:p w:rsidR="00AB0F59" w:rsidRPr="000C5353" w:rsidRDefault="00AB0F59" w:rsidP="00AB0F59">
      <w:pPr>
        <w:spacing w:before="120" w:after="120"/>
        <w:rPr>
          <w:rFonts w:asciiTheme="majorHAnsi" w:hAnsiTheme="majorHAnsi" w:cstheme="majorHAnsi"/>
          <w:iCs/>
          <w:sz w:val="28"/>
          <w:szCs w:val="28"/>
          <w:lang w:val="da-DK"/>
        </w:rPr>
      </w:pPr>
      <w:r w:rsidRPr="000C5353">
        <w:rPr>
          <w:rFonts w:asciiTheme="majorHAnsi" w:hAnsiTheme="majorHAnsi" w:cstheme="majorHAnsi"/>
          <w:b/>
          <w:sz w:val="28"/>
          <w:szCs w:val="28"/>
          <w:lang w:val="da-DK"/>
        </w:rPr>
        <w:tab/>
        <w:t>2. Mã hàng 0303.89.19 (AHTN 2022) có mô tả Loại khác (được hiểu là Cá biển loại khác).</w:t>
      </w:r>
      <w:r w:rsidRPr="000C5353">
        <w:rPr>
          <w:rFonts w:asciiTheme="majorHAnsi" w:hAnsiTheme="majorHAnsi" w:cstheme="majorHAnsi"/>
          <w:sz w:val="28"/>
          <w:szCs w:val="28"/>
          <w:lang w:val="da-DK"/>
        </w:rPr>
        <w:t xml:space="preserve"> Mã hàng này được gộp từ 2 mã hàng AHTN 2017 là 0303.89.12 có mô tả Cá bạc (Pentaprion longimanus) và 0303.89.19 có mô tả Loại khác (được hiểu là Cá biển loại khác) có hiện trạng cam kết thuế trong VN-EAEU FTA là 2,7% (mã hàng 0303.89.12) và 0% (mã hàng 0303.89.19). </w:t>
      </w:r>
      <w:r w:rsidRPr="000C5353">
        <w:rPr>
          <w:rFonts w:asciiTheme="majorHAnsi" w:hAnsiTheme="majorHAnsi" w:cstheme="majorHAnsi"/>
          <w:i/>
          <w:sz w:val="28"/>
          <w:szCs w:val="28"/>
          <w:lang w:val="da-DK"/>
        </w:rPr>
        <w:t>Theo đó, d</w:t>
      </w:r>
      <w:r w:rsidRPr="000C5353">
        <w:rPr>
          <w:rFonts w:asciiTheme="majorHAnsi" w:hAnsiTheme="majorHAnsi" w:cstheme="majorHAnsi"/>
          <w:i/>
          <w:iCs/>
          <w:sz w:val="28"/>
          <w:szCs w:val="28"/>
          <w:lang w:val="da-DK"/>
        </w:rPr>
        <w:t xml:space="preserve">o không có kim ngạch nhập khẩu từ Liên minh kinh tế Á – Âu đối với dòng thuế suất cao là </w:t>
      </w:r>
      <w:r w:rsidRPr="000C5353">
        <w:rPr>
          <w:rFonts w:asciiTheme="majorHAnsi" w:hAnsiTheme="majorHAnsi" w:cstheme="majorHAnsi"/>
          <w:i/>
          <w:sz w:val="28"/>
          <w:szCs w:val="28"/>
          <w:lang w:val="da-DK"/>
        </w:rPr>
        <w:t>0303.89.12 nên Bộ Tài chính lựa chọn phương án gộp dòng và lấy thuế suất 0% của mã 0308.89.19</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b/>
          <w:sz w:val="28"/>
          <w:szCs w:val="28"/>
          <w:lang w:val="da-DK"/>
        </w:rPr>
        <w:t>3. Mã hàng 0303.89.23 (AHTN 2022) có mô tả Cá măng biển (Chanos chanos).</w:t>
      </w:r>
      <w:r w:rsidRPr="000C5353">
        <w:rPr>
          <w:rFonts w:asciiTheme="majorHAnsi" w:hAnsiTheme="majorHAnsi" w:cstheme="majorHAnsi"/>
          <w:sz w:val="28"/>
          <w:szCs w:val="28"/>
          <w:lang w:val="da-DK"/>
        </w:rPr>
        <w:t xml:space="preserve"> Mã hàng này được tách từ một phần của mã hàng 0303.89.29 có mô tả là Loại khác (được hiểu là Cá loại khác không phải là cá biển). Tại VN-EAEU FTA, mã hàng 0303.89.23 chỉ tương quan với mã 0303.89.29.90. </w:t>
      </w:r>
      <w:r w:rsidRPr="000C5353">
        <w:rPr>
          <w:rFonts w:asciiTheme="majorHAnsi" w:hAnsiTheme="majorHAnsi" w:cstheme="majorHAnsi"/>
          <w:i/>
          <w:sz w:val="28"/>
          <w:szCs w:val="28"/>
          <w:lang w:val="da-DK"/>
        </w:rPr>
        <w:t>Bộ Tài chính lựa chọn phương án lấy tương quan thuế với mã hàng 0303.89.29.90 tại VN-EAEU FTA.</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b/>
          <w:sz w:val="28"/>
          <w:szCs w:val="28"/>
          <w:lang w:val="da-DK"/>
        </w:rPr>
        <w:t xml:space="preserve">4. Mã hàng 0303.89.29 (AHTN 2022) có mô tả Loại khác (được hiểu là Cá loại khác không phải là cá biển). </w:t>
      </w:r>
      <w:r w:rsidRPr="000C5353">
        <w:rPr>
          <w:rFonts w:asciiTheme="majorHAnsi" w:hAnsiTheme="majorHAnsi" w:cstheme="majorHAnsi"/>
          <w:sz w:val="28"/>
          <w:szCs w:val="28"/>
          <w:lang w:val="da-DK"/>
        </w:rPr>
        <w:t xml:space="preserve">Mã hàng này giữ nguyên mã số, tuy nhiên, có sự thu hẹp phạm vi so với AHTN 2017, tại VN-EAEU FTA, mã hàng 0303.89.29 được tách thành 2 dòng 10 số hiện thuế suất đều đã về 0%. Theo đó, </w:t>
      </w:r>
      <w:r w:rsidRPr="000C5353">
        <w:rPr>
          <w:rFonts w:asciiTheme="majorHAnsi" w:hAnsiTheme="majorHAnsi" w:cstheme="majorHAnsi"/>
          <w:i/>
          <w:sz w:val="28"/>
          <w:szCs w:val="28"/>
          <w:lang w:val="da-DK"/>
        </w:rPr>
        <w:t>Bộ Tài chính lựa chọn phương án không tiếp tục tách dòng và lấy thuế suất mã hàng 0303.89.29 là 0% đối với VN-EAEU FTA.</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b/>
          <w:spacing w:val="-4"/>
          <w:sz w:val="28"/>
          <w:szCs w:val="28"/>
          <w:lang w:val="da-DK"/>
        </w:rPr>
        <w:t>5. Mã hàng 0303.91.00 (AHTN 2022) có mô tả Gan, sẹ và bọc trứng cá.</w:t>
      </w:r>
      <w:r w:rsidRPr="000C5353">
        <w:rPr>
          <w:rFonts w:asciiTheme="majorHAnsi" w:hAnsiTheme="majorHAnsi" w:cstheme="majorHAnsi"/>
          <w:sz w:val="28"/>
          <w:szCs w:val="28"/>
          <w:lang w:val="da-DK"/>
        </w:rPr>
        <w:t xml:space="preserve"> Mã hàng này giữ nguyên mã số và không có thay đổi về phạm vi so với AHTN 2017, tại VN-EAEU FTA, mã hàng này được tách thành 2 dòng:</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sz w:val="28"/>
          <w:szCs w:val="28"/>
          <w:lang w:val="da-DK"/>
        </w:rPr>
        <w:t xml:space="preserve">0303.91.00 </w:t>
      </w:r>
      <w:r w:rsidRPr="000C5353">
        <w:rPr>
          <w:rFonts w:asciiTheme="majorHAnsi" w:hAnsiTheme="majorHAnsi" w:cstheme="majorHAnsi"/>
          <w:sz w:val="28"/>
          <w:szCs w:val="28"/>
          <w:lang w:val="da-DK"/>
        </w:rPr>
        <w:tab/>
      </w:r>
      <w:r w:rsidRPr="000C5353">
        <w:rPr>
          <w:rFonts w:asciiTheme="majorHAnsi" w:hAnsiTheme="majorHAnsi" w:cstheme="majorHAnsi"/>
          <w:sz w:val="28"/>
          <w:szCs w:val="28"/>
          <w:lang w:val="da-DK"/>
        </w:rPr>
        <w:tab/>
        <w:t>- - Gan, sẹ và bọc trứng cá:</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sz w:val="28"/>
          <w:szCs w:val="28"/>
          <w:lang w:val="da-DK"/>
        </w:rPr>
        <w:t xml:space="preserve">0303.91.00.10 </w:t>
      </w:r>
      <w:r w:rsidRPr="000C5353">
        <w:rPr>
          <w:rFonts w:asciiTheme="majorHAnsi" w:hAnsiTheme="majorHAnsi" w:cstheme="majorHAnsi"/>
          <w:sz w:val="28"/>
          <w:szCs w:val="28"/>
          <w:lang w:val="da-DK"/>
        </w:rPr>
        <w:tab/>
        <w:t xml:space="preserve">- - - Gan (thuế suất 0% tại VN-EAEU FTA) </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sz w:val="28"/>
          <w:szCs w:val="28"/>
          <w:lang w:val="da-DK"/>
        </w:rPr>
        <w:t xml:space="preserve">0303.91.00.20 </w:t>
      </w:r>
      <w:r w:rsidRPr="000C5353">
        <w:rPr>
          <w:rFonts w:asciiTheme="majorHAnsi" w:hAnsiTheme="majorHAnsi" w:cstheme="majorHAnsi"/>
          <w:sz w:val="28"/>
          <w:szCs w:val="28"/>
          <w:lang w:val="da-DK"/>
        </w:rPr>
        <w:tab/>
        <w:t xml:space="preserve">- - - Sẹ và bọc trứng cá (thuế suất 3,3% tại VN-EAEU FTA) </w:t>
      </w:r>
    </w:p>
    <w:p w:rsidR="00AB0F59" w:rsidRPr="000C5353" w:rsidRDefault="00AB0F59" w:rsidP="00AB0F59">
      <w:pPr>
        <w:spacing w:before="120" w:after="120"/>
        <w:rPr>
          <w:rFonts w:asciiTheme="majorHAnsi" w:hAnsiTheme="majorHAnsi" w:cstheme="majorHAnsi"/>
          <w:sz w:val="28"/>
          <w:szCs w:val="28"/>
          <w:lang w:val="da-DK"/>
        </w:rPr>
      </w:pPr>
      <w:r w:rsidRPr="000C5353">
        <w:rPr>
          <w:rFonts w:asciiTheme="majorHAnsi" w:hAnsiTheme="majorHAnsi" w:cstheme="majorHAnsi"/>
          <w:i/>
          <w:sz w:val="28"/>
          <w:szCs w:val="28"/>
          <w:lang w:val="da-DK"/>
        </w:rPr>
        <w:tab/>
        <w:t>Bộ Tài chính lựa chọn phương án tách dòng tại VN-EAEU FTA do chênh lệch thuế suất 2 mã 10 số.</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b/>
          <w:sz w:val="28"/>
          <w:szCs w:val="28"/>
          <w:lang w:val="da-DK"/>
        </w:rPr>
        <w:t xml:space="preserve">6. </w:t>
      </w:r>
      <w:r w:rsidRPr="000C5353">
        <w:rPr>
          <w:rFonts w:asciiTheme="majorHAnsi" w:hAnsiTheme="majorHAnsi" w:cstheme="majorHAnsi"/>
          <w:b/>
          <w:bCs/>
          <w:sz w:val="28"/>
          <w:szCs w:val="28"/>
          <w:lang w:val="da-DK"/>
        </w:rPr>
        <w:t xml:space="preserve">Mã hàng 0307.29.30 (AHTN 2022) có mô tả Điệp và các loài động vật thân mềm khác thuộc họ </w:t>
      </w:r>
      <w:r w:rsidRPr="000C5353">
        <w:rPr>
          <w:rFonts w:asciiTheme="majorHAnsi" w:hAnsiTheme="majorHAnsi" w:cstheme="majorHAnsi"/>
          <w:b/>
          <w:bCs/>
          <w:iCs/>
          <w:sz w:val="28"/>
          <w:szCs w:val="28"/>
          <w:lang w:val="da-DK"/>
        </w:rPr>
        <w:t>Pectinidae</w:t>
      </w:r>
      <w:r w:rsidRPr="000C5353">
        <w:rPr>
          <w:rFonts w:asciiTheme="majorHAnsi" w:hAnsiTheme="majorHAnsi" w:cstheme="majorHAnsi"/>
          <w:b/>
          <w:bCs/>
          <w:sz w:val="28"/>
          <w:szCs w:val="28"/>
          <w:lang w:val="da-DK"/>
        </w:rPr>
        <w:t xml:space="preserve"> – dạng khô, muối hoặc ngâm nước muối.</w:t>
      </w:r>
      <w:r w:rsidRPr="000C5353">
        <w:rPr>
          <w:rFonts w:asciiTheme="majorHAnsi" w:hAnsiTheme="majorHAnsi" w:cstheme="majorHAnsi"/>
          <w:sz w:val="28"/>
          <w:szCs w:val="28"/>
          <w:lang w:val="da-DK"/>
        </w:rPr>
        <w:t xml:space="preserve"> Mã hàng này được gộp từ 2 mã hàng 0307.29.30 có mô tả Điệp, kể cả điệp nữ hoàng, thuộc giống </w:t>
      </w:r>
      <w:r w:rsidRPr="000C5353">
        <w:rPr>
          <w:rFonts w:asciiTheme="majorHAnsi" w:hAnsiTheme="majorHAnsi" w:cstheme="majorHAnsi"/>
          <w:iCs/>
          <w:sz w:val="28"/>
          <w:szCs w:val="28"/>
          <w:lang w:val="da-DK"/>
        </w:rPr>
        <w:t xml:space="preserve">Pecten, Chlamys </w:t>
      </w:r>
      <w:r w:rsidRPr="000C5353">
        <w:rPr>
          <w:rFonts w:asciiTheme="majorHAnsi" w:hAnsiTheme="majorHAnsi" w:cstheme="majorHAnsi"/>
          <w:sz w:val="28"/>
          <w:szCs w:val="28"/>
          <w:lang w:val="da-DK"/>
        </w:rPr>
        <w:t>hoặc</w:t>
      </w:r>
      <w:r w:rsidRPr="000C5353">
        <w:rPr>
          <w:rFonts w:asciiTheme="majorHAnsi" w:hAnsiTheme="majorHAnsi" w:cstheme="majorHAnsi"/>
          <w:iCs/>
          <w:sz w:val="28"/>
          <w:szCs w:val="28"/>
          <w:lang w:val="da-DK"/>
        </w:rPr>
        <w:t xml:space="preserve"> Placopecten</w:t>
      </w:r>
      <w:r w:rsidRPr="000C5353">
        <w:rPr>
          <w:rFonts w:asciiTheme="majorHAnsi" w:hAnsiTheme="majorHAnsi" w:cstheme="majorHAnsi"/>
          <w:sz w:val="28"/>
          <w:szCs w:val="28"/>
          <w:lang w:val="da-DK"/>
        </w:rPr>
        <w:t xml:space="preserve"> – dạng khô, muối hoặc ngâm nước muối và 0307.99.30 có mô tả Loại khác, kể cả bột mịn, bột thô </w:t>
      </w:r>
      <w:r w:rsidRPr="000C5353">
        <w:rPr>
          <w:rFonts w:asciiTheme="majorHAnsi" w:hAnsiTheme="majorHAnsi" w:cstheme="majorHAnsi"/>
          <w:sz w:val="28"/>
          <w:szCs w:val="28"/>
          <w:lang w:val="da-DK"/>
        </w:rPr>
        <w:lastRenderedPageBreak/>
        <w:t xml:space="preserve">và viên, thích hợp dùng làm thức ăn cho người – dạng khô, muối hoặc ngâm nước muối. Về hiện trạng thuế: Có sự chênh lệch thuế suất tại VN-EAEU FTA cụ thể như sau: </w:t>
      </w:r>
    </w:p>
    <w:tbl>
      <w:tblPr>
        <w:tblStyle w:val="TableGrid"/>
        <w:tblW w:w="0" w:type="auto"/>
        <w:jc w:val="center"/>
        <w:tblLook w:val="04A0"/>
      </w:tblPr>
      <w:tblGrid>
        <w:gridCol w:w="1943"/>
        <w:gridCol w:w="1978"/>
      </w:tblGrid>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Mã hàng</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VN-EAEU FTA (2022)</w:t>
            </w:r>
          </w:p>
        </w:tc>
      </w:tr>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0307.29.30</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0307.99.30</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2,7%</w:t>
            </w:r>
          </w:p>
        </w:tc>
      </w:tr>
    </w:tbl>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 xml:space="preserve">Bộ Tài chính lựa chọn phương </w:t>
      </w:r>
      <w:proofErr w:type="gramStart"/>
      <w:r w:rsidRPr="000C5353">
        <w:rPr>
          <w:rFonts w:cs="Times New Roman"/>
          <w:i/>
          <w:sz w:val="28"/>
          <w:szCs w:val="28"/>
        </w:rPr>
        <w:t>án</w:t>
      </w:r>
      <w:proofErr w:type="gramEnd"/>
      <w:r w:rsidRPr="000C5353">
        <w:rPr>
          <w:rFonts w:asciiTheme="majorHAnsi" w:hAnsiTheme="majorHAnsi" w:cstheme="majorHAnsi"/>
          <w:i/>
          <w:sz w:val="28"/>
          <w:szCs w:val="28"/>
        </w:rPr>
        <w:t xml:space="preserve"> tách dòng nhằm đảm bảo cam kết thuế thành 2 dòng 10 số cụ thể như sau:</w:t>
      </w:r>
    </w:p>
    <w:p w:rsidR="00AB0F59" w:rsidRPr="000C5353" w:rsidRDefault="00AB0F59" w:rsidP="00AB0F59">
      <w:pPr>
        <w:spacing w:before="120" w:after="120"/>
        <w:rPr>
          <w:rFonts w:asciiTheme="majorHAnsi" w:hAnsiTheme="majorHAnsi" w:cstheme="majorHAnsi"/>
          <w:i/>
          <w:sz w:val="28"/>
          <w:szCs w:val="28"/>
        </w:rPr>
      </w:pPr>
      <w:r w:rsidRPr="000C5353">
        <w:rPr>
          <w:rFonts w:asciiTheme="majorHAnsi" w:hAnsiTheme="majorHAnsi" w:cstheme="majorHAnsi"/>
          <w:i/>
          <w:sz w:val="28"/>
          <w:szCs w:val="28"/>
        </w:rPr>
        <w:tab/>
        <w:t xml:space="preserve">0307.29.30 </w:t>
      </w:r>
      <w:r w:rsidRPr="000C5353">
        <w:rPr>
          <w:rFonts w:asciiTheme="majorHAnsi" w:hAnsiTheme="majorHAnsi" w:cstheme="majorHAnsi"/>
          <w:i/>
          <w:sz w:val="28"/>
          <w:szCs w:val="28"/>
        </w:rPr>
        <w:tab/>
      </w:r>
      <w:r w:rsidRPr="000C5353">
        <w:rPr>
          <w:rFonts w:asciiTheme="majorHAnsi" w:hAnsiTheme="majorHAnsi" w:cstheme="majorHAnsi"/>
          <w:i/>
          <w:sz w:val="28"/>
          <w:szCs w:val="28"/>
        </w:rPr>
        <w:tab/>
        <w:t>- - Đông lạnh:</w:t>
      </w:r>
    </w:p>
    <w:p w:rsidR="00AB0F59" w:rsidRPr="000C5353" w:rsidRDefault="00AB0F59" w:rsidP="00AB0F59">
      <w:pPr>
        <w:spacing w:before="120" w:after="120"/>
        <w:ind w:firstLine="720"/>
        <w:rPr>
          <w:rFonts w:asciiTheme="majorHAnsi" w:hAnsiTheme="majorHAnsi" w:cstheme="majorHAnsi"/>
          <w:i/>
          <w:iCs/>
          <w:sz w:val="28"/>
          <w:szCs w:val="28"/>
        </w:rPr>
      </w:pPr>
      <w:r w:rsidRPr="000C5353">
        <w:rPr>
          <w:rFonts w:asciiTheme="majorHAnsi" w:hAnsiTheme="majorHAnsi" w:cstheme="majorHAnsi"/>
          <w:i/>
          <w:sz w:val="28"/>
          <w:szCs w:val="28"/>
        </w:rPr>
        <w:t xml:space="preserve">0307.29.30.10 </w:t>
      </w:r>
      <w:r w:rsidRPr="000C5353">
        <w:rPr>
          <w:rFonts w:asciiTheme="majorHAnsi" w:hAnsiTheme="majorHAnsi" w:cstheme="majorHAnsi"/>
          <w:i/>
          <w:sz w:val="28"/>
          <w:szCs w:val="28"/>
        </w:rPr>
        <w:tab/>
        <w:t xml:space="preserve">- - - Điệp, kể cả điệp nữ hoàng, thuộc giống </w:t>
      </w:r>
      <w:r w:rsidRPr="000C5353">
        <w:rPr>
          <w:rFonts w:asciiTheme="majorHAnsi" w:hAnsiTheme="majorHAnsi" w:cstheme="majorHAnsi"/>
          <w:i/>
          <w:iCs/>
          <w:sz w:val="28"/>
          <w:szCs w:val="28"/>
        </w:rPr>
        <w:t>Pecten, Chlamys hoặc Placopecten (tương quan với mã 0307.29.30)</w:t>
      </w:r>
    </w:p>
    <w:p w:rsidR="00AB0F59" w:rsidRPr="000C5353" w:rsidRDefault="00AB0F59" w:rsidP="00AB0F59">
      <w:pPr>
        <w:spacing w:before="120" w:after="120"/>
        <w:ind w:firstLine="720"/>
        <w:rPr>
          <w:rFonts w:asciiTheme="majorHAnsi" w:hAnsiTheme="majorHAnsi" w:cstheme="majorHAnsi"/>
          <w:b/>
          <w:bCs/>
          <w:i/>
          <w:sz w:val="28"/>
          <w:szCs w:val="28"/>
        </w:rPr>
      </w:pPr>
      <w:r w:rsidRPr="000C5353">
        <w:rPr>
          <w:rFonts w:asciiTheme="majorHAnsi" w:hAnsiTheme="majorHAnsi" w:cstheme="majorHAnsi"/>
          <w:i/>
          <w:sz w:val="28"/>
          <w:szCs w:val="28"/>
        </w:rPr>
        <w:t xml:space="preserve">0307.29.30.90 </w:t>
      </w:r>
      <w:r w:rsidRPr="000C5353">
        <w:rPr>
          <w:rFonts w:asciiTheme="majorHAnsi" w:hAnsiTheme="majorHAnsi" w:cstheme="majorHAnsi"/>
          <w:i/>
          <w:sz w:val="28"/>
          <w:szCs w:val="28"/>
        </w:rPr>
        <w:tab/>
        <w:t xml:space="preserve">- - - Loại khác </w:t>
      </w:r>
      <w:r w:rsidRPr="000C5353">
        <w:rPr>
          <w:rFonts w:asciiTheme="majorHAnsi" w:hAnsiTheme="majorHAnsi" w:cstheme="majorHAnsi"/>
          <w:i/>
          <w:iCs/>
          <w:sz w:val="28"/>
          <w:szCs w:val="28"/>
        </w:rPr>
        <w:t>(tương quan với mã 0307.99.30)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bCs/>
          <w:sz w:val="28"/>
          <w:szCs w:val="28"/>
        </w:rPr>
        <w:t xml:space="preserve">7. Mã hàng 0307.29.40 (AHTN 2022) có mô tả Điệp và các loài động vật thân mềm khác thuộc họ </w:t>
      </w:r>
      <w:r w:rsidRPr="000C5353">
        <w:rPr>
          <w:rFonts w:asciiTheme="majorHAnsi" w:hAnsiTheme="majorHAnsi" w:cstheme="majorHAnsi"/>
          <w:b/>
          <w:bCs/>
          <w:iCs/>
          <w:sz w:val="28"/>
          <w:szCs w:val="28"/>
        </w:rPr>
        <w:t>Pectinidae</w:t>
      </w:r>
      <w:r w:rsidRPr="000C5353">
        <w:rPr>
          <w:rFonts w:asciiTheme="majorHAnsi" w:hAnsiTheme="majorHAnsi" w:cstheme="majorHAnsi"/>
          <w:b/>
          <w:bCs/>
          <w:sz w:val="28"/>
          <w:szCs w:val="28"/>
        </w:rPr>
        <w:t xml:space="preserve"> – dạng hun khói.</w:t>
      </w:r>
      <w:r w:rsidRPr="000C5353">
        <w:rPr>
          <w:rFonts w:asciiTheme="majorHAnsi" w:hAnsiTheme="majorHAnsi" w:cstheme="majorHAnsi"/>
          <w:sz w:val="28"/>
          <w:szCs w:val="28"/>
        </w:rPr>
        <w:t xml:space="preserve"> Mã hàng này được gộp từ 2 mã hàng 0307.29.40 có mô tả Điệp, kể cả điệp nữ hoàng, thuộc giống </w:t>
      </w:r>
      <w:r w:rsidRPr="000C5353">
        <w:rPr>
          <w:rFonts w:asciiTheme="majorHAnsi" w:hAnsiTheme="majorHAnsi" w:cstheme="majorHAnsi"/>
          <w:iCs/>
          <w:sz w:val="28"/>
          <w:szCs w:val="28"/>
        </w:rPr>
        <w:t xml:space="preserve">Pecten, Chlamys </w:t>
      </w:r>
      <w:r w:rsidRPr="000C5353">
        <w:rPr>
          <w:rFonts w:asciiTheme="majorHAnsi" w:hAnsiTheme="majorHAnsi" w:cstheme="majorHAnsi"/>
          <w:sz w:val="28"/>
          <w:szCs w:val="28"/>
        </w:rPr>
        <w:t>hoặc</w:t>
      </w:r>
      <w:r w:rsidRPr="000C5353">
        <w:rPr>
          <w:rFonts w:asciiTheme="majorHAnsi" w:hAnsiTheme="majorHAnsi" w:cstheme="majorHAnsi"/>
          <w:iCs/>
          <w:sz w:val="28"/>
          <w:szCs w:val="28"/>
        </w:rPr>
        <w:t xml:space="preserve"> Placopecten</w:t>
      </w:r>
      <w:r w:rsidRPr="000C5353">
        <w:rPr>
          <w:rFonts w:asciiTheme="majorHAnsi" w:hAnsiTheme="majorHAnsi" w:cstheme="majorHAnsi"/>
          <w:sz w:val="28"/>
          <w:szCs w:val="28"/>
        </w:rPr>
        <w:t xml:space="preserve"> – dạng hun khói và 0307.99.40 có mô tả Loại khác, kể cả bột mịn, bột thô và viên, thích hợp dùng làm thức ăn cho người – dạng hun khói. Có sự chênh lệch thuế suất tại VN-EAEU FTA cụ thể: </w:t>
      </w:r>
    </w:p>
    <w:tbl>
      <w:tblPr>
        <w:tblStyle w:val="TableGrid"/>
        <w:tblW w:w="0" w:type="auto"/>
        <w:jc w:val="center"/>
        <w:tblLook w:val="04A0"/>
      </w:tblPr>
      <w:tblGrid>
        <w:gridCol w:w="1943"/>
        <w:gridCol w:w="1978"/>
      </w:tblGrid>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Mã hàng</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VN-EAEU FTA (2022)</w:t>
            </w:r>
          </w:p>
        </w:tc>
      </w:tr>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0307.29.40</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1943"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0307.99.40</w:t>
            </w:r>
          </w:p>
        </w:tc>
        <w:tc>
          <w:tcPr>
            <w:tcW w:w="1978" w:type="dxa"/>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2,7%</w:t>
            </w:r>
          </w:p>
        </w:tc>
      </w:tr>
    </w:tbl>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 xml:space="preserve">Bộ Tài chính lựa chọn phương </w:t>
      </w:r>
      <w:proofErr w:type="gramStart"/>
      <w:r w:rsidRPr="000C5353">
        <w:rPr>
          <w:rFonts w:cs="Times New Roman"/>
          <w:i/>
          <w:sz w:val="28"/>
          <w:szCs w:val="28"/>
        </w:rPr>
        <w:t>án</w:t>
      </w:r>
      <w:proofErr w:type="gramEnd"/>
      <w:r w:rsidRPr="000C5353">
        <w:rPr>
          <w:rFonts w:asciiTheme="majorHAnsi" w:hAnsiTheme="majorHAnsi" w:cstheme="majorHAnsi"/>
          <w:i/>
          <w:sz w:val="28"/>
          <w:szCs w:val="28"/>
        </w:rPr>
        <w:t xml:space="preserve"> tách dòng nhằm đảm bảo cam kết thuế thành 2 dòng 10 số cụ thể như sau:</w:t>
      </w:r>
    </w:p>
    <w:p w:rsidR="00AB0F59" w:rsidRPr="000C5353" w:rsidRDefault="00AB0F59" w:rsidP="00AB0F59">
      <w:pPr>
        <w:spacing w:before="120" w:after="120"/>
        <w:rPr>
          <w:rFonts w:asciiTheme="majorHAnsi" w:hAnsiTheme="majorHAnsi" w:cstheme="majorHAnsi"/>
          <w:i/>
          <w:sz w:val="28"/>
          <w:szCs w:val="28"/>
        </w:rPr>
      </w:pPr>
      <w:r w:rsidRPr="000C5353">
        <w:rPr>
          <w:rFonts w:asciiTheme="majorHAnsi" w:hAnsiTheme="majorHAnsi" w:cstheme="majorHAnsi"/>
          <w:i/>
          <w:sz w:val="28"/>
          <w:szCs w:val="28"/>
        </w:rPr>
        <w:tab/>
        <w:t xml:space="preserve">0307.29.40 </w:t>
      </w:r>
      <w:r w:rsidRPr="000C5353">
        <w:rPr>
          <w:rFonts w:asciiTheme="majorHAnsi" w:hAnsiTheme="majorHAnsi" w:cstheme="majorHAnsi"/>
          <w:i/>
          <w:sz w:val="28"/>
          <w:szCs w:val="28"/>
        </w:rPr>
        <w:tab/>
      </w:r>
      <w:r w:rsidRPr="000C5353">
        <w:rPr>
          <w:rFonts w:asciiTheme="majorHAnsi" w:hAnsiTheme="majorHAnsi" w:cstheme="majorHAnsi"/>
          <w:i/>
          <w:sz w:val="28"/>
          <w:szCs w:val="28"/>
        </w:rPr>
        <w:tab/>
        <w:t>- - Đông lạnh:</w:t>
      </w:r>
    </w:p>
    <w:p w:rsidR="00AB0F59" w:rsidRPr="000C5353" w:rsidRDefault="00AB0F59" w:rsidP="00AB0F59">
      <w:pPr>
        <w:spacing w:before="120" w:after="120"/>
        <w:ind w:firstLine="720"/>
        <w:rPr>
          <w:rFonts w:asciiTheme="majorHAnsi" w:hAnsiTheme="majorHAnsi" w:cstheme="majorHAnsi"/>
          <w:i/>
          <w:iCs/>
          <w:sz w:val="28"/>
          <w:szCs w:val="28"/>
        </w:rPr>
      </w:pPr>
      <w:r w:rsidRPr="000C5353">
        <w:rPr>
          <w:rFonts w:asciiTheme="majorHAnsi" w:hAnsiTheme="majorHAnsi" w:cstheme="majorHAnsi"/>
          <w:i/>
          <w:sz w:val="28"/>
          <w:szCs w:val="28"/>
        </w:rPr>
        <w:t xml:space="preserve">0307.29.40.10 </w:t>
      </w:r>
      <w:r w:rsidRPr="000C5353">
        <w:rPr>
          <w:rFonts w:asciiTheme="majorHAnsi" w:hAnsiTheme="majorHAnsi" w:cstheme="majorHAnsi"/>
          <w:i/>
          <w:sz w:val="28"/>
          <w:szCs w:val="28"/>
        </w:rPr>
        <w:tab/>
        <w:t xml:space="preserve">- - - Điệp, kể cả điệp nữ hoàng, thuộc giống </w:t>
      </w:r>
      <w:r w:rsidRPr="000C5353">
        <w:rPr>
          <w:rFonts w:asciiTheme="majorHAnsi" w:hAnsiTheme="majorHAnsi" w:cstheme="majorHAnsi"/>
          <w:i/>
          <w:iCs/>
          <w:sz w:val="28"/>
          <w:szCs w:val="28"/>
        </w:rPr>
        <w:t>Pecten, Chlamys hoặc Placopecten (tương quan với mã 0307.29.40)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 xml:space="preserve">0307.29.40.90 </w:t>
      </w:r>
      <w:r w:rsidRPr="000C5353">
        <w:rPr>
          <w:rFonts w:asciiTheme="majorHAnsi" w:hAnsiTheme="majorHAnsi" w:cstheme="majorHAnsi"/>
          <w:i/>
          <w:sz w:val="28"/>
          <w:szCs w:val="28"/>
        </w:rPr>
        <w:tab/>
        <w:t xml:space="preserve">- - - Loại khác </w:t>
      </w:r>
      <w:r w:rsidRPr="000C5353">
        <w:rPr>
          <w:rFonts w:asciiTheme="majorHAnsi" w:hAnsiTheme="majorHAnsi" w:cstheme="majorHAnsi"/>
          <w:i/>
          <w:iCs/>
          <w:sz w:val="28"/>
          <w:szCs w:val="28"/>
        </w:rPr>
        <w:t>(tương quan với mã 0307.99.40)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8. Mã hàng 0307.49.31 (AHTN 2022) có mô tả là Mực nang (Sepia officinalis, Rossia macrosoma, Sepiola spp.) và mực ống (Ommastrephes spp., Loligo spp., Nototodarus spp., Sepioteuthis spp.) - để hun khói.</w:t>
      </w:r>
      <w:r w:rsidRPr="000C5353">
        <w:rPr>
          <w:rFonts w:asciiTheme="majorHAnsi" w:hAnsiTheme="majorHAnsi" w:cstheme="majorHAnsi"/>
          <w:sz w:val="28"/>
          <w:szCs w:val="28"/>
        </w:rPr>
        <w:t xml:space="preserve"> </w:t>
      </w:r>
      <w:proofErr w:type="gramStart"/>
      <w:r w:rsidRPr="000C5353">
        <w:rPr>
          <w:rFonts w:asciiTheme="majorHAnsi" w:hAnsiTheme="majorHAnsi" w:cstheme="majorHAnsi"/>
          <w:sz w:val="28"/>
          <w:szCs w:val="28"/>
        </w:rPr>
        <w:t>Được tách một phần từ mã hàng 0307.49.30 có mô tả là Mực nang và mực ống – để hun khói.</w:t>
      </w:r>
      <w:proofErr w:type="gramEnd"/>
      <w:r w:rsidRPr="000C5353">
        <w:rPr>
          <w:rFonts w:asciiTheme="majorHAnsi" w:hAnsiTheme="majorHAnsi" w:cstheme="majorHAnsi"/>
          <w:sz w:val="28"/>
          <w:szCs w:val="28"/>
        </w:rPr>
        <w:t xml:space="preserve">  Tại VN-EAEU FTA, mặt hàng này chỉ tương quan với mã 10 số là 0307.49.30.10 (Mực nang (Sepia officinalis, Rossia macrosoma, Sepiola spp.) và mực ống (Ommastrephes spp., Loligo spp., Nototodarus spp., Sepioteuthis spp.)). </w:t>
      </w:r>
      <w:r w:rsidRPr="000C5353">
        <w:rPr>
          <w:rFonts w:cs="Times New Roman"/>
          <w:i/>
          <w:sz w:val="28"/>
          <w:szCs w:val="28"/>
        </w:rPr>
        <w:t xml:space="preserve">Bộ Tài chính lựa chọn phương án: </w:t>
      </w:r>
      <w:r w:rsidRPr="000C5353">
        <w:rPr>
          <w:rFonts w:asciiTheme="majorHAnsi" w:hAnsiTheme="majorHAnsi" w:cstheme="majorHAnsi"/>
          <w:i/>
          <w:sz w:val="28"/>
          <w:szCs w:val="28"/>
        </w:rPr>
        <w:t>Lấy tương quan thuế với mã hàng 0307.49.30.10 tại VN-EAEU FTA.</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b/>
          <w:sz w:val="28"/>
          <w:szCs w:val="28"/>
        </w:rPr>
        <w:lastRenderedPageBreak/>
        <w:t xml:space="preserve">9. Mã hàng 0307.49.39 (AHTN 2022) có mô tả là Loại khác (Được hiểu là Mực nang và mực ống – để hun khói trừ Mực nang (Sepia officinalis, Rossia macrosoma, Sepiola spp.) và mực ống (Ommastrephes spp., Loligo spp., Nototodarus spp., Sepioteuthis spp.)). </w:t>
      </w:r>
      <w:proofErr w:type="gramStart"/>
      <w:r w:rsidRPr="000C5353">
        <w:rPr>
          <w:rFonts w:asciiTheme="majorHAnsi" w:hAnsiTheme="majorHAnsi" w:cstheme="majorHAnsi"/>
          <w:sz w:val="28"/>
          <w:szCs w:val="28"/>
        </w:rPr>
        <w:t>Mã này được tách một phần từ mã hàng 0307.49.30 có mô tả là Mực nang và mực ống – để hun khói.</w:t>
      </w:r>
      <w:proofErr w:type="gramEnd"/>
      <w:r w:rsidRPr="000C5353">
        <w:rPr>
          <w:rFonts w:asciiTheme="majorHAnsi" w:hAnsiTheme="majorHAnsi" w:cstheme="majorHAnsi"/>
          <w:sz w:val="28"/>
          <w:szCs w:val="28"/>
        </w:rPr>
        <w:t xml:space="preserve"> Tại VN-EAEU FTA, mặt hàng này chỉ tương quan với mã 10 số là 0307.49.30.90 (Mực nang và mực ống hun khói – loại khác). </w:t>
      </w:r>
      <w:r w:rsidRPr="000C5353">
        <w:rPr>
          <w:rFonts w:asciiTheme="majorHAnsi" w:hAnsiTheme="majorHAnsi" w:cstheme="majorHAnsi"/>
          <w:i/>
          <w:sz w:val="28"/>
          <w:szCs w:val="28"/>
        </w:rPr>
        <w:tab/>
      </w:r>
      <w:r w:rsidRPr="000C5353">
        <w:rPr>
          <w:rFonts w:cs="Times New Roman"/>
          <w:i/>
          <w:sz w:val="28"/>
          <w:szCs w:val="28"/>
        </w:rPr>
        <w:t>Bộ Tài chính lựa chọn phương án</w:t>
      </w:r>
      <w:r w:rsidRPr="000C5353">
        <w:rPr>
          <w:rFonts w:asciiTheme="majorHAnsi" w:hAnsiTheme="majorHAnsi" w:cstheme="majorHAnsi"/>
          <w:i/>
          <w:sz w:val="28"/>
          <w:szCs w:val="28"/>
        </w:rPr>
        <w:t>: Lấy tương quan thuế với mã hàng 0307.49.30.90 tại VN-EAEU FTA.</w:t>
      </w:r>
    </w:p>
    <w:p w:rsidR="00AB0F59" w:rsidRPr="000C5353" w:rsidRDefault="00AB0F59" w:rsidP="00AB0F59">
      <w:pPr>
        <w:pStyle w:val="ListParagraph"/>
        <w:numPr>
          <w:ilvl w:val="0"/>
          <w:numId w:val="1"/>
        </w:numPr>
        <w:spacing w:before="120" w:after="120"/>
        <w:ind w:hanging="720"/>
        <w:contextualSpacing/>
        <w:rPr>
          <w:rFonts w:asciiTheme="majorHAnsi" w:hAnsiTheme="majorHAnsi" w:cstheme="majorHAnsi"/>
          <w:b/>
          <w:sz w:val="28"/>
          <w:szCs w:val="28"/>
        </w:rPr>
      </w:pPr>
      <w:r w:rsidRPr="000C5353">
        <w:rPr>
          <w:rFonts w:asciiTheme="majorHAnsi" w:hAnsiTheme="majorHAnsi" w:cstheme="majorHAnsi"/>
          <w:b/>
          <w:sz w:val="28"/>
          <w:szCs w:val="28"/>
        </w:rPr>
        <w:t>Chương 8</w:t>
      </w:r>
    </w:p>
    <w:p w:rsidR="00AB0F59" w:rsidRPr="000C5353" w:rsidRDefault="00AB0F59" w:rsidP="00AB0F59">
      <w:pPr>
        <w:spacing w:before="120" w:after="120"/>
        <w:ind w:firstLine="720"/>
        <w:rPr>
          <w:rFonts w:asciiTheme="majorHAnsi" w:hAnsiTheme="majorHAnsi" w:cstheme="majorHAnsi"/>
          <w:sz w:val="28"/>
          <w:szCs w:val="28"/>
        </w:rPr>
      </w:pPr>
      <w:proofErr w:type="gramStart"/>
      <w:r w:rsidRPr="000C5353">
        <w:rPr>
          <w:rFonts w:asciiTheme="majorHAnsi" w:hAnsiTheme="majorHAnsi" w:cstheme="majorHAnsi"/>
          <w:b/>
          <w:bCs/>
          <w:sz w:val="28"/>
          <w:szCs w:val="28"/>
        </w:rPr>
        <w:t>10. Mã hàng 0807.20.00 theo AHTN 2022 là quả đu đủ</w:t>
      </w:r>
      <w:proofErr w:type="gramEnd"/>
      <w:r w:rsidRPr="000C5353">
        <w:rPr>
          <w:rFonts w:asciiTheme="majorHAnsi" w:hAnsiTheme="majorHAnsi" w:cstheme="majorHAnsi"/>
          <w:b/>
          <w:bCs/>
          <w:sz w:val="28"/>
          <w:szCs w:val="28"/>
        </w:rPr>
        <w:t xml:space="preserve">, tươi. </w:t>
      </w:r>
      <w:r w:rsidRPr="000C5353">
        <w:rPr>
          <w:rFonts w:asciiTheme="majorHAnsi" w:hAnsiTheme="majorHAnsi" w:cstheme="majorHAnsi"/>
          <w:sz w:val="28"/>
          <w:szCs w:val="28"/>
        </w:rPr>
        <w:t xml:space="preserve">Mã hàng này giữ nguyên mã, mô tả (đồng nghĩa với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mặt hàng không thay đổi) so với AHTN 2017. Trong VN-EAEU FTA, mã hàng </w:t>
      </w:r>
      <w:proofErr w:type="gramStart"/>
      <w:r w:rsidRPr="000C5353">
        <w:rPr>
          <w:rFonts w:asciiTheme="majorHAnsi" w:hAnsiTheme="majorHAnsi" w:cstheme="majorHAnsi"/>
          <w:sz w:val="28"/>
          <w:szCs w:val="28"/>
        </w:rPr>
        <w:t>theo</w:t>
      </w:r>
      <w:proofErr w:type="gramEnd"/>
      <w:r w:rsidRPr="000C5353">
        <w:rPr>
          <w:rFonts w:asciiTheme="majorHAnsi" w:hAnsiTheme="majorHAnsi" w:cstheme="majorHAnsi"/>
          <w:sz w:val="28"/>
          <w:szCs w:val="28"/>
        </w:rPr>
        <w:t xml:space="preserve"> AHTN 2017 được tách thành 2 mã 10 số, cụ thể:</w:t>
      </w:r>
    </w:p>
    <w:tbl>
      <w:tblPr>
        <w:tblStyle w:val="TableGrid"/>
        <w:tblW w:w="4364" w:type="pct"/>
        <w:jc w:val="center"/>
        <w:tblLook w:val="04A0"/>
      </w:tblPr>
      <w:tblGrid>
        <w:gridCol w:w="1826"/>
        <w:gridCol w:w="4238"/>
        <w:gridCol w:w="2043"/>
      </w:tblGrid>
      <w:tr w:rsidR="00AB0F59" w:rsidRPr="000C5353" w:rsidTr="00B31FF9">
        <w:trPr>
          <w:jc w:val="center"/>
        </w:trPr>
        <w:tc>
          <w:tcPr>
            <w:tcW w:w="1126" w:type="pct"/>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Mã hàng</w:t>
            </w:r>
          </w:p>
        </w:tc>
        <w:tc>
          <w:tcPr>
            <w:tcW w:w="2613" w:type="pct"/>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Mô tả</w:t>
            </w:r>
          </w:p>
        </w:tc>
        <w:tc>
          <w:tcPr>
            <w:tcW w:w="1260" w:type="pct"/>
          </w:tcPr>
          <w:p w:rsidR="00AB0F59" w:rsidRPr="000C5353" w:rsidRDefault="00AB0F59" w:rsidP="00B31FF9">
            <w:pPr>
              <w:ind w:left="-108" w:right="-143"/>
              <w:jc w:val="center"/>
              <w:rPr>
                <w:rFonts w:asciiTheme="majorHAnsi" w:hAnsiTheme="majorHAnsi" w:cstheme="majorHAnsi"/>
                <w:sz w:val="28"/>
                <w:szCs w:val="28"/>
              </w:rPr>
            </w:pPr>
            <w:r w:rsidRPr="000C5353">
              <w:rPr>
                <w:rFonts w:asciiTheme="majorHAnsi" w:hAnsiTheme="majorHAnsi" w:cstheme="majorHAnsi"/>
                <w:sz w:val="28"/>
                <w:szCs w:val="28"/>
              </w:rPr>
              <w:t>Thuế suất VN-EAEU FTA (2022)</w:t>
            </w:r>
          </w:p>
        </w:tc>
      </w:tr>
      <w:tr w:rsidR="00AB0F59" w:rsidRPr="000C5353" w:rsidTr="00B31FF9">
        <w:trPr>
          <w:jc w:val="center"/>
        </w:trPr>
        <w:tc>
          <w:tcPr>
            <w:tcW w:w="1126" w:type="pct"/>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0807.20.00</w:t>
            </w:r>
          </w:p>
        </w:tc>
        <w:tc>
          <w:tcPr>
            <w:tcW w:w="2613" w:type="pct"/>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 Quả đu đủ:</w:t>
            </w:r>
          </w:p>
        </w:tc>
        <w:tc>
          <w:tcPr>
            <w:tcW w:w="1260" w:type="pct"/>
          </w:tcPr>
          <w:p w:rsidR="00AB0F59" w:rsidRPr="000C5353" w:rsidRDefault="00AB0F59" w:rsidP="00B31FF9">
            <w:pPr>
              <w:rPr>
                <w:rFonts w:asciiTheme="majorHAnsi" w:hAnsiTheme="majorHAnsi" w:cstheme="majorHAnsi"/>
                <w:sz w:val="28"/>
                <w:szCs w:val="28"/>
              </w:rPr>
            </w:pPr>
          </w:p>
        </w:tc>
      </w:tr>
      <w:tr w:rsidR="00AB0F59" w:rsidRPr="000C5353" w:rsidTr="00B31FF9">
        <w:trPr>
          <w:jc w:val="center"/>
        </w:trPr>
        <w:tc>
          <w:tcPr>
            <w:tcW w:w="1126" w:type="pct"/>
          </w:tcPr>
          <w:p w:rsidR="00AB0F59" w:rsidRPr="000C5353" w:rsidRDefault="00AB0F59" w:rsidP="00B31FF9">
            <w:pPr>
              <w:rPr>
                <w:rFonts w:asciiTheme="majorHAnsi" w:hAnsiTheme="majorHAnsi" w:cstheme="majorHAnsi"/>
                <w:b/>
                <w:sz w:val="28"/>
                <w:szCs w:val="28"/>
              </w:rPr>
            </w:pPr>
            <w:r w:rsidRPr="000C5353">
              <w:rPr>
                <w:rFonts w:asciiTheme="majorHAnsi" w:hAnsiTheme="majorHAnsi" w:cstheme="majorHAnsi"/>
                <w:sz w:val="28"/>
                <w:szCs w:val="28"/>
              </w:rPr>
              <w:t>0807.20.00.10</w:t>
            </w:r>
          </w:p>
        </w:tc>
        <w:tc>
          <w:tcPr>
            <w:tcW w:w="2613" w:type="pct"/>
          </w:tcPr>
          <w:p w:rsidR="00AB0F59" w:rsidRPr="000C5353" w:rsidRDefault="00AB0F59" w:rsidP="00B31FF9">
            <w:pPr>
              <w:rPr>
                <w:rFonts w:asciiTheme="majorHAnsi" w:hAnsiTheme="majorHAnsi" w:cstheme="majorHAnsi"/>
                <w:spacing w:val="-2"/>
                <w:sz w:val="28"/>
                <w:szCs w:val="28"/>
              </w:rPr>
            </w:pPr>
            <w:r w:rsidRPr="000C5353">
              <w:rPr>
                <w:rFonts w:asciiTheme="majorHAnsi" w:hAnsiTheme="majorHAnsi" w:cstheme="majorHAnsi"/>
                <w:spacing w:val="-2"/>
                <w:sz w:val="28"/>
                <w:szCs w:val="28"/>
              </w:rPr>
              <w:t>- - Đu đủ Mardi backcross solo (betik solo)</w:t>
            </w:r>
          </w:p>
        </w:tc>
        <w:tc>
          <w:tcPr>
            <w:tcW w:w="1260" w:type="pct"/>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1126" w:type="pct"/>
          </w:tcPr>
          <w:p w:rsidR="00AB0F59" w:rsidRPr="000C5353" w:rsidRDefault="00AB0F59" w:rsidP="00B31FF9">
            <w:pPr>
              <w:rPr>
                <w:rFonts w:asciiTheme="majorHAnsi" w:hAnsiTheme="majorHAnsi" w:cstheme="majorHAnsi"/>
                <w:b/>
                <w:sz w:val="28"/>
                <w:szCs w:val="28"/>
              </w:rPr>
            </w:pPr>
            <w:r w:rsidRPr="000C5353">
              <w:rPr>
                <w:rFonts w:asciiTheme="majorHAnsi" w:hAnsiTheme="majorHAnsi" w:cstheme="majorHAnsi"/>
                <w:sz w:val="28"/>
                <w:szCs w:val="28"/>
              </w:rPr>
              <w:t>0807.20.00.90</w:t>
            </w:r>
          </w:p>
        </w:tc>
        <w:tc>
          <w:tcPr>
            <w:tcW w:w="2613" w:type="pct"/>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 - Loại khác</w:t>
            </w:r>
          </w:p>
        </w:tc>
        <w:tc>
          <w:tcPr>
            <w:tcW w:w="1260" w:type="pct"/>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8,2%</w:t>
            </w:r>
          </w:p>
        </w:tc>
      </w:tr>
    </w:tbl>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rPr>
        <w:t>: Tách thành 2 mã 10 số như AHTN 2017 trong FTA này.</w:t>
      </w:r>
    </w:p>
    <w:p w:rsidR="00AB0F59" w:rsidRPr="000C5353" w:rsidRDefault="00AB0F59" w:rsidP="00AB0F59">
      <w:pPr>
        <w:pStyle w:val="ListParagraph"/>
        <w:numPr>
          <w:ilvl w:val="0"/>
          <w:numId w:val="1"/>
        </w:numPr>
        <w:spacing w:before="120" w:after="120"/>
        <w:ind w:hanging="720"/>
        <w:contextualSpacing/>
        <w:rPr>
          <w:rFonts w:asciiTheme="majorHAnsi" w:hAnsiTheme="majorHAnsi" w:cstheme="majorHAnsi"/>
          <w:b/>
          <w:sz w:val="28"/>
          <w:szCs w:val="28"/>
        </w:rPr>
      </w:pPr>
      <w:r w:rsidRPr="000C5353">
        <w:rPr>
          <w:rFonts w:asciiTheme="majorHAnsi" w:hAnsiTheme="majorHAnsi" w:cstheme="majorHAnsi"/>
          <w:b/>
          <w:sz w:val="28"/>
          <w:szCs w:val="28"/>
        </w:rPr>
        <w:t>Chương 12</w:t>
      </w:r>
    </w:p>
    <w:p w:rsidR="00AB0F59" w:rsidRPr="000C5353" w:rsidRDefault="00AB0F59" w:rsidP="00AB0F59">
      <w:pPr>
        <w:spacing w:before="120" w:after="120"/>
        <w:ind w:firstLine="720"/>
        <w:rPr>
          <w:rFonts w:asciiTheme="majorHAnsi" w:hAnsiTheme="majorHAnsi" w:cstheme="majorHAnsi"/>
          <w:sz w:val="28"/>
          <w:szCs w:val="28"/>
        </w:rPr>
      </w:pPr>
      <w:proofErr w:type="gramStart"/>
      <w:r w:rsidRPr="000C5353">
        <w:rPr>
          <w:rFonts w:asciiTheme="majorHAnsi" w:hAnsiTheme="majorHAnsi" w:cstheme="majorHAnsi"/>
          <w:b/>
          <w:sz w:val="28"/>
          <w:szCs w:val="28"/>
        </w:rPr>
        <w:t>11-12. Mã hàng 1211.20.10 (AHTN2022) có mô tả là Rễ cây nhân sâm loại tươi hoặc khô và mã hàng 1211.20.90 (AHTN2022) có mô tả là rễ cây nhân sâm loại khác.</w:t>
      </w:r>
      <w:proofErr w:type="gramEnd"/>
      <w:r w:rsidRPr="000C5353">
        <w:rPr>
          <w:rFonts w:asciiTheme="majorHAnsi" w:hAnsiTheme="majorHAnsi" w:cstheme="majorHAnsi"/>
          <w:sz w:val="28"/>
          <w:szCs w:val="28"/>
        </w:rPr>
        <w:t xml:space="preserve"> </w:t>
      </w:r>
      <w:proofErr w:type="gramStart"/>
      <w:r w:rsidRPr="000C5353">
        <w:rPr>
          <w:rFonts w:asciiTheme="majorHAnsi" w:hAnsiTheme="majorHAnsi" w:cstheme="majorHAnsi"/>
          <w:sz w:val="28"/>
          <w:szCs w:val="28"/>
        </w:rPr>
        <w:t>Hai mã này được tách từ mã 1211.20.00 có mô tả lã Rễ cây nhân sâm.</w:t>
      </w:r>
      <w:proofErr w:type="gramEnd"/>
      <w:r w:rsidRPr="000C5353">
        <w:rPr>
          <w:rFonts w:asciiTheme="majorHAnsi" w:hAnsiTheme="majorHAnsi" w:cstheme="majorHAnsi"/>
          <w:sz w:val="28"/>
          <w:szCs w:val="28"/>
        </w:rPr>
        <w:t xml:space="preserve"> Tại VN-EAEU FTA, mã hàng này hiện được tách thành hai mã 10 số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 xml:space="preserve">1211.20.00 </w:t>
      </w:r>
      <w:r w:rsidRPr="000C5353">
        <w:rPr>
          <w:rFonts w:asciiTheme="majorHAnsi" w:hAnsiTheme="majorHAnsi" w:cstheme="majorHAnsi"/>
          <w:sz w:val="28"/>
          <w:szCs w:val="28"/>
        </w:rPr>
        <w:tab/>
      </w:r>
      <w:r w:rsidRPr="000C5353">
        <w:rPr>
          <w:rFonts w:asciiTheme="majorHAnsi" w:hAnsiTheme="majorHAnsi" w:cstheme="majorHAnsi"/>
          <w:sz w:val="28"/>
          <w:szCs w:val="28"/>
        </w:rPr>
        <w:tab/>
        <w:t>- Rễ cây nhân sâm</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 xml:space="preserve">1211.20.00.10 </w:t>
      </w:r>
      <w:r w:rsidRPr="000C5353">
        <w:rPr>
          <w:rFonts w:asciiTheme="majorHAnsi" w:hAnsiTheme="majorHAnsi" w:cstheme="majorHAnsi"/>
          <w:sz w:val="28"/>
          <w:szCs w:val="28"/>
        </w:rPr>
        <w:tab/>
        <w:t>- - Dạng tươi hoặc khô</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1211.20.00.90</w:t>
      </w:r>
      <w:r w:rsidRPr="000C5353">
        <w:rPr>
          <w:rFonts w:asciiTheme="majorHAnsi" w:hAnsiTheme="majorHAnsi" w:cstheme="majorHAnsi"/>
          <w:sz w:val="28"/>
          <w:szCs w:val="28"/>
        </w:rPr>
        <w:tab/>
        <w:t>- - Dạng ướp lạnh hoặc đông lạnh/ Loại khác</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Theo đó, mã hàng 1211.20.10 chỉ tương quan với mã 10 số là 1211.20.00.10 và mã hàng 1211.20.90 chỉ tương quan với mã 10 số là 1211.20.00.90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rPr>
        <w:t>: Mã hàng 1211.20.10 lấy tương quan với mã 10 số là 1211.20.00.10 và mã hàng 1211.20.90 lấy tương quan với mã 10 số là 1211.20.00.90.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lastRenderedPageBreak/>
        <w:t xml:space="preserve">13. Mã </w:t>
      </w:r>
      <w:r w:rsidRPr="000C5353">
        <w:rPr>
          <w:rFonts w:asciiTheme="majorHAnsi" w:hAnsiTheme="majorHAnsi" w:cstheme="majorHAnsi"/>
          <w:b/>
          <w:color w:val="000000"/>
          <w:sz w:val="28"/>
          <w:szCs w:val="28"/>
        </w:rPr>
        <w:t>1211.40.00 (</w:t>
      </w:r>
      <w:r w:rsidRPr="000C5353">
        <w:rPr>
          <w:rFonts w:asciiTheme="majorHAnsi" w:hAnsiTheme="majorHAnsi" w:cstheme="majorHAnsi"/>
          <w:b/>
          <w:sz w:val="28"/>
          <w:szCs w:val="28"/>
        </w:rPr>
        <w:t>AHTN2022)</w:t>
      </w:r>
      <w:r w:rsidRPr="000C5353">
        <w:rPr>
          <w:rFonts w:asciiTheme="majorHAnsi" w:hAnsiTheme="majorHAnsi" w:cstheme="majorHAnsi"/>
          <w:b/>
          <w:color w:val="000000"/>
          <w:sz w:val="28"/>
          <w:szCs w:val="28"/>
        </w:rPr>
        <w:t xml:space="preserve"> có mô tả là </w:t>
      </w:r>
      <w:proofErr w:type="gramStart"/>
      <w:r w:rsidRPr="000C5353">
        <w:rPr>
          <w:rFonts w:asciiTheme="majorHAnsi" w:hAnsiTheme="majorHAnsi" w:cstheme="majorHAnsi"/>
          <w:b/>
          <w:color w:val="000000"/>
          <w:sz w:val="28"/>
          <w:szCs w:val="28"/>
        </w:rPr>
        <w:t>Thân</w:t>
      </w:r>
      <w:proofErr w:type="gramEnd"/>
      <w:r w:rsidRPr="000C5353">
        <w:rPr>
          <w:rFonts w:asciiTheme="majorHAnsi" w:hAnsiTheme="majorHAnsi" w:cstheme="majorHAnsi"/>
          <w:b/>
          <w:color w:val="000000"/>
          <w:sz w:val="28"/>
          <w:szCs w:val="28"/>
        </w:rPr>
        <w:t xml:space="preserve"> cây anh túc.</w:t>
      </w:r>
      <w:r w:rsidRPr="000C5353">
        <w:rPr>
          <w:rFonts w:asciiTheme="majorHAnsi" w:hAnsiTheme="majorHAnsi" w:cstheme="majorHAnsi"/>
          <w:sz w:val="28"/>
          <w:szCs w:val="28"/>
        </w:rPr>
        <w:t xml:space="preserve">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Tại VN-EAEU FTA, mã hàng này được tách thành 2 mã là:</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1211.40.00</w:t>
      </w:r>
      <w:r w:rsidRPr="000C5353">
        <w:rPr>
          <w:rFonts w:asciiTheme="majorHAnsi" w:hAnsiTheme="majorHAnsi" w:cstheme="majorHAnsi"/>
          <w:sz w:val="28"/>
          <w:szCs w:val="28"/>
        </w:rPr>
        <w:tab/>
      </w:r>
      <w:r w:rsidRPr="000C5353">
        <w:rPr>
          <w:rFonts w:asciiTheme="majorHAnsi" w:hAnsiTheme="majorHAnsi" w:cstheme="majorHAnsi"/>
          <w:sz w:val="28"/>
          <w:szCs w:val="28"/>
        </w:rPr>
        <w:tab/>
        <w:t>- Thân cây anh túc:</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1211.40.00.10</w:t>
      </w:r>
      <w:r w:rsidRPr="000C5353">
        <w:rPr>
          <w:rFonts w:asciiTheme="majorHAnsi" w:hAnsiTheme="majorHAnsi" w:cstheme="majorHAnsi"/>
          <w:sz w:val="28"/>
          <w:szCs w:val="28"/>
        </w:rPr>
        <w:tab/>
        <w:t>- - Dạng tươi hoặc khô (không cam kết)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1211.40.00.90</w:t>
      </w:r>
      <w:r w:rsidRPr="000C5353">
        <w:rPr>
          <w:rFonts w:asciiTheme="majorHAnsi" w:hAnsiTheme="majorHAnsi" w:cstheme="majorHAnsi"/>
          <w:sz w:val="28"/>
          <w:szCs w:val="28"/>
        </w:rPr>
        <w:tab/>
        <w:t>- - Dạng ướp lạnh hoặc đông lạnh (0%)</w:t>
      </w:r>
    </w:p>
    <w:p w:rsidR="00AB0F59"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rPr>
        <w:t xml:space="preserve">: </w:t>
      </w:r>
      <w:r w:rsidR="001D4C07">
        <w:rPr>
          <w:rFonts w:asciiTheme="majorHAnsi" w:hAnsiTheme="majorHAnsi" w:cstheme="majorHAnsi"/>
          <w:i/>
          <w:sz w:val="28"/>
          <w:szCs w:val="28"/>
        </w:rPr>
        <w:t>Tách thành 2</w:t>
      </w:r>
      <w:r w:rsidR="001D4C07" w:rsidRPr="000C5353">
        <w:rPr>
          <w:rFonts w:asciiTheme="majorHAnsi" w:hAnsiTheme="majorHAnsi" w:cstheme="majorHAnsi"/>
          <w:i/>
          <w:sz w:val="28"/>
          <w:szCs w:val="28"/>
        </w:rPr>
        <w:t xml:space="preserve"> dòng thuế đối với VN-EAEU FTA</w:t>
      </w:r>
      <w:r w:rsidR="001D4C07">
        <w:rPr>
          <w:rFonts w:asciiTheme="majorHAnsi" w:hAnsiTheme="majorHAnsi" w:cstheme="majorHAnsi"/>
          <w:i/>
          <w:sz w:val="28"/>
          <w:szCs w:val="28"/>
        </w:rPr>
        <w:t>, cụ thể như sau</w:t>
      </w:r>
      <w:r w:rsidR="00E43AC4">
        <w:rPr>
          <w:rFonts w:asciiTheme="majorHAnsi" w:hAnsiTheme="majorHAnsi" w:cstheme="majorHAnsi"/>
          <w:i/>
          <w:sz w:val="28"/>
          <w:szCs w:val="28"/>
        </w:rPr>
        <w:t>:</w:t>
      </w:r>
    </w:p>
    <w:p w:rsidR="002A6912" w:rsidRPr="002A6912" w:rsidRDefault="002A6912" w:rsidP="002A6912">
      <w:pPr>
        <w:spacing w:before="120" w:after="120"/>
        <w:ind w:firstLine="720"/>
        <w:rPr>
          <w:rFonts w:asciiTheme="majorHAnsi" w:hAnsiTheme="majorHAnsi" w:cstheme="majorHAnsi"/>
          <w:i/>
          <w:sz w:val="28"/>
          <w:szCs w:val="28"/>
        </w:rPr>
      </w:pPr>
      <w:r w:rsidRPr="002A6912">
        <w:rPr>
          <w:rFonts w:asciiTheme="majorHAnsi" w:hAnsiTheme="majorHAnsi" w:cstheme="majorHAnsi"/>
          <w:i/>
          <w:sz w:val="28"/>
          <w:szCs w:val="28"/>
        </w:rPr>
        <w:t>1211.40.00</w:t>
      </w:r>
      <w:r w:rsidRPr="002A6912">
        <w:rPr>
          <w:rFonts w:asciiTheme="majorHAnsi" w:hAnsiTheme="majorHAnsi" w:cstheme="majorHAnsi"/>
          <w:i/>
          <w:sz w:val="28"/>
          <w:szCs w:val="28"/>
        </w:rPr>
        <w:tab/>
      </w:r>
      <w:r w:rsidRPr="002A6912">
        <w:rPr>
          <w:rFonts w:asciiTheme="majorHAnsi" w:hAnsiTheme="majorHAnsi" w:cstheme="majorHAnsi"/>
          <w:i/>
          <w:sz w:val="28"/>
          <w:szCs w:val="28"/>
        </w:rPr>
        <w:tab/>
        <w:t>- Thân cây anh túc:</w:t>
      </w:r>
    </w:p>
    <w:p w:rsidR="002A6912" w:rsidRPr="002A6912" w:rsidRDefault="002A6912" w:rsidP="002A6912">
      <w:pPr>
        <w:spacing w:before="120" w:after="120"/>
        <w:ind w:firstLine="720"/>
        <w:rPr>
          <w:rFonts w:asciiTheme="majorHAnsi" w:hAnsiTheme="majorHAnsi" w:cstheme="majorHAnsi"/>
          <w:i/>
          <w:sz w:val="28"/>
          <w:szCs w:val="28"/>
        </w:rPr>
      </w:pPr>
      <w:r w:rsidRPr="002A6912">
        <w:rPr>
          <w:rFonts w:asciiTheme="majorHAnsi" w:hAnsiTheme="majorHAnsi" w:cstheme="majorHAnsi"/>
          <w:i/>
          <w:sz w:val="28"/>
          <w:szCs w:val="28"/>
        </w:rPr>
        <w:t>1211.4</w:t>
      </w:r>
      <w:r w:rsidR="00C30209">
        <w:rPr>
          <w:rFonts w:asciiTheme="majorHAnsi" w:hAnsiTheme="majorHAnsi" w:cstheme="majorHAnsi"/>
          <w:i/>
          <w:sz w:val="28"/>
          <w:szCs w:val="28"/>
        </w:rPr>
        <w:t>0.00.10</w:t>
      </w:r>
      <w:r w:rsidR="00C30209">
        <w:rPr>
          <w:rFonts w:asciiTheme="majorHAnsi" w:hAnsiTheme="majorHAnsi" w:cstheme="majorHAnsi"/>
          <w:i/>
          <w:sz w:val="28"/>
          <w:szCs w:val="28"/>
        </w:rPr>
        <w:tab/>
        <w:t xml:space="preserve">- - Dạng tươi hoặc khô (tương quan với mã </w:t>
      </w:r>
      <w:r w:rsidR="00C30209" w:rsidRPr="00C30209">
        <w:rPr>
          <w:rFonts w:asciiTheme="majorHAnsi" w:hAnsiTheme="majorHAnsi" w:cstheme="majorHAnsi"/>
          <w:i/>
          <w:sz w:val="28"/>
          <w:szCs w:val="28"/>
        </w:rPr>
        <w:t>1211.40.00.10</w:t>
      </w:r>
      <w:r w:rsidR="00C30209">
        <w:rPr>
          <w:rFonts w:asciiTheme="majorHAnsi" w:hAnsiTheme="majorHAnsi" w:cstheme="majorHAnsi"/>
          <w:i/>
          <w:sz w:val="28"/>
          <w:szCs w:val="28"/>
        </w:rPr>
        <w:t>)</w:t>
      </w:r>
    </w:p>
    <w:p w:rsidR="002A6912" w:rsidRPr="000C5353" w:rsidRDefault="002A6912" w:rsidP="002A6912">
      <w:pPr>
        <w:spacing w:before="120" w:after="120"/>
        <w:ind w:firstLine="720"/>
        <w:rPr>
          <w:rFonts w:asciiTheme="majorHAnsi" w:hAnsiTheme="majorHAnsi" w:cstheme="majorHAnsi"/>
          <w:i/>
          <w:sz w:val="28"/>
          <w:szCs w:val="28"/>
        </w:rPr>
      </w:pPr>
      <w:r w:rsidRPr="002A6912">
        <w:rPr>
          <w:rFonts w:asciiTheme="majorHAnsi" w:hAnsiTheme="majorHAnsi" w:cstheme="majorHAnsi"/>
          <w:i/>
          <w:sz w:val="28"/>
          <w:szCs w:val="28"/>
        </w:rPr>
        <w:t>1211.40.00.90</w:t>
      </w:r>
      <w:r w:rsidRPr="002A6912">
        <w:rPr>
          <w:rFonts w:asciiTheme="majorHAnsi" w:hAnsiTheme="majorHAnsi" w:cstheme="majorHAnsi"/>
          <w:i/>
          <w:sz w:val="28"/>
          <w:szCs w:val="28"/>
        </w:rPr>
        <w:tab/>
        <w:t>- - Dạng ướp lạnh hoặc đông lạnh (</w:t>
      </w:r>
      <w:r w:rsidR="00C30209">
        <w:rPr>
          <w:rFonts w:asciiTheme="majorHAnsi" w:hAnsiTheme="majorHAnsi" w:cstheme="majorHAnsi"/>
          <w:i/>
          <w:sz w:val="28"/>
          <w:szCs w:val="28"/>
        </w:rPr>
        <w:t>tương quan với mã</w:t>
      </w:r>
      <w:r w:rsidR="00C30209" w:rsidRPr="00C30209">
        <w:rPr>
          <w:rFonts w:asciiTheme="majorHAnsi" w:hAnsiTheme="majorHAnsi" w:cstheme="majorHAnsi"/>
          <w:i/>
          <w:sz w:val="28"/>
          <w:szCs w:val="28"/>
        </w:rPr>
        <w:t>1211.40.00.</w:t>
      </w:r>
      <w:r w:rsidR="00C30209">
        <w:rPr>
          <w:rFonts w:asciiTheme="majorHAnsi" w:hAnsiTheme="majorHAnsi" w:cstheme="majorHAnsi"/>
          <w:i/>
          <w:sz w:val="28"/>
          <w:szCs w:val="28"/>
        </w:rPr>
        <w:t>90)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 xml:space="preserve">14. Mã 1211.60.00 (AHTN2022) có mô tả là Vỏ anh đào Châu Phi (Prunus africana). </w:t>
      </w:r>
      <w:r w:rsidRPr="000C5353">
        <w:rPr>
          <w:rFonts w:asciiTheme="majorHAnsi" w:hAnsiTheme="majorHAnsi" w:cstheme="majorHAnsi"/>
          <w:sz w:val="28"/>
          <w:szCs w:val="28"/>
        </w:rPr>
        <w:t xml:space="preserve">Mã này được gộp từ 2 mã AHTN 2017 là mã 1211.90.16 có mô tả là loại khác, đã cắt nghiền hoặc dạng bột; và mã 1211.90.19 có mô tả là </w:t>
      </w:r>
      <w:r w:rsidRPr="000C5353">
        <w:rPr>
          <w:rFonts w:asciiTheme="majorHAnsi" w:hAnsiTheme="majorHAnsi" w:cstheme="majorHAnsi"/>
          <w:color w:val="000000"/>
          <w:sz w:val="28"/>
          <w:szCs w:val="28"/>
        </w:rPr>
        <w:t xml:space="preserve">loại khác. </w:t>
      </w:r>
      <w:r w:rsidRPr="000C5353">
        <w:rPr>
          <w:rFonts w:asciiTheme="majorHAnsi" w:hAnsiTheme="majorHAnsi" w:cstheme="majorHAnsi"/>
          <w:sz w:val="28"/>
          <w:szCs w:val="28"/>
        </w:rPr>
        <w:t>Tại VN-EAEUFTA, các mã 1211.90.16 và 1211.90.19 đều được tách thành 2 mã là:</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1211.90.1x.10</w:t>
      </w:r>
      <w:r w:rsidRPr="000C5353">
        <w:rPr>
          <w:rFonts w:asciiTheme="majorHAnsi" w:hAnsiTheme="majorHAnsi" w:cstheme="majorHAnsi"/>
          <w:sz w:val="28"/>
          <w:szCs w:val="28"/>
        </w:rPr>
        <w:tab/>
        <w:t>- - - - Dạng tươi hoặc khô</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1211.90.1x.90</w:t>
      </w:r>
      <w:r w:rsidRPr="000C5353">
        <w:rPr>
          <w:rFonts w:asciiTheme="majorHAnsi" w:hAnsiTheme="majorHAnsi" w:cstheme="majorHAnsi"/>
          <w:sz w:val="28"/>
          <w:szCs w:val="28"/>
        </w:rPr>
        <w:tab/>
        <w:t>- - - - Dạng ướp lạnh hoặc đông lạnh</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Hiện có sự đồng nhất về thuế suất tại mã 1211.90.16.90 và 1211.90.19.90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rPr>
        <w:t>: Tách thành 3 dòng thuế đối với VN-EAEU FTA, cụ thể như sau:</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1211.60.00</w:t>
      </w:r>
      <w:r w:rsidRPr="000C5353">
        <w:rPr>
          <w:rFonts w:asciiTheme="majorHAnsi" w:hAnsiTheme="majorHAnsi" w:cstheme="majorHAnsi"/>
          <w:i/>
          <w:sz w:val="28"/>
          <w:szCs w:val="28"/>
        </w:rPr>
        <w:tab/>
      </w:r>
      <w:r w:rsidRPr="000C5353">
        <w:rPr>
          <w:rFonts w:asciiTheme="majorHAnsi" w:hAnsiTheme="majorHAnsi" w:cstheme="majorHAnsi"/>
          <w:i/>
          <w:sz w:val="28"/>
          <w:szCs w:val="28"/>
        </w:rPr>
        <w:tab/>
        <w:t>- Vỏ anh đào Châu Phi (Prunus africana):</w:t>
      </w:r>
    </w:p>
    <w:p w:rsidR="00AB0F59" w:rsidRPr="000C5353" w:rsidRDefault="00AB0F59" w:rsidP="00AB0F59">
      <w:pPr>
        <w:spacing w:before="120" w:after="120"/>
        <w:ind w:left="2880" w:hanging="2160"/>
        <w:rPr>
          <w:rFonts w:asciiTheme="majorHAnsi" w:hAnsiTheme="majorHAnsi" w:cstheme="majorHAnsi"/>
          <w:i/>
          <w:color w:val="000000" w:themeColor="text1"/>
          <w:sz w:val="28"/>
          <w:szCs w:val="28"/>
        </w:rPr>
      </w:pPr>
      <w:r w:rsidRPr="000C5353">
        <w:rPr>
          <w:rFonts w:asciiTheme="majorHAnsi" w:hAnsiTheme="majorHAnsi" w:cstheme="majorHAnsi"/>
          <w:i/>
          <w:sz w:val="28"/>
          <w:szCs w:val="28"/>
        </w:rPr>
        <w:t>1211.60.00.10</w:t>
      </w:r>
      <w:r w:rsidRPr="000C5353">
        <w:rPr>
          <w:rFonts w:asciiTheme="majorHAnsi" w:hAnsiTheme="majorHAnsi" w:cstheme="majorHAnsi"/>
          <w:i/>
          <w:sz w:val="28"/>
          <w:szCs w:val="28"/>
        </w:rPr>
        <w:tab/>
        <w:t xml:space="preserve">- - Dạng ướp lạnh hoặc đông lạnh (tương quan với mã </w:t>
      </w:r>
      <w:r w:rsidRPr="000C5353">
        <w:rPr>
          <w:rFonts w:asciiTheme="majorHAnsi" w:hAnsiTheme="majorHAnsi" w:cstheme="majorHAnsi"/>
          <w:i/>
          <w:color w:val="000000" w:themeColor="text1"/>
          <w:sz w:val="28"/>
          <w:szCs w:val="28"/>
        </w:rPr>
        <w:t>1211.90.16.90)</w:t>
      </w:r>
    </w:p>
    <w:p w:rsidR="00AB0F59" w:rsidRPr="000C5353" w:rsidRDefault="00AB0F59" w:rsidP="00AB0F59">
      <w:pPr>
        <w:spacing w:before="120" w:after="120"/>
        <w:ind w:left="2880" w:hanging="2160"/>
        <w:rPr>
          <w:rFonts w:asciiTheme="majorHAnsi" w:hAnsiTheme="majorHAnsi" w:cstheme="majorHAnsi"/>
          <w:i/>
          <w:color w:val="000000" w:themeColor="text1"/>
          <w:sz w:val="28"/>
          <w:szCs w:val="28"/>
        </w:rPr>
      </w:pPr>
      <w:r w:rsidRPr="000C5353">
        <w:rPr>
          <w:rFonts w:asciiTheme="majorHAnsi" w:hAnsiTheme="majorHAnsi" w:cstheme="majorHAnsi"/>
          <w:i/>
          <w:sz w:val="28"/>
          <w:szCs w:val="28"/>
        </w:rPr>
        <w:t>1211.60.00.20</w:t>
      </w:r>
      <w:r w:rsidRPr="000C5353">
        <w:rPr>
          <w:rFonts w:asciiTheme="majorHAnsi" w:hAnsiTheme="majorHAnsi" w:cstheme="majorHAnsi"/>
          <w:i/>
          <w:sz w:val="28"/>
          <w:szCs w:val="28"/>
        </w:rPr>
        <w:tab/>
        <w:t xml:space="preserve">- - Dạng tươi hoặc khô, đã cắt, nghiền hoặc dạng bột (tương quan với mã </w:t>
      </w:r>
      <w:r w:rsidRPr="000C5353">
        <w:rPr>
          <w:rFonts w:asciiTheme="majorHAnsi" w:hAnsiTheme="majorHAnsi" w:cstheme="majorHAnsi"/>
          <w:i/>
          <w:color w:val="000000" w:themeColor="text1"/>
          <w:sz w:val="28"/>
          <w:szCs w:val="28"/>
        </w:rPr>
        <w:t>1211.90.16.10)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1211.60.00.90</w:t>
      </w:r>
      <w:r w:rsidRPr="000C5353">
        <w:rPr>
          <w:rFonts w:asciiTheme="majorHAnsi" w:hAnsiTheme="majorHAnsi" w:cstheme="majorHAnsi"/>
          <w:i/>
          <w:sz w:val="28"/>
          <w:szCs w:val="28"/>
        </w:rPr>
        <w:tab/>
        <w:t xml:space="preserve">- - Loại khác (tương quan với mã </w:t>
      </w:r>
      <w:r w:rsidRPr="000C5353">
        <w:rPr>
          <w:rFonts w:asciiTheme="majorHAnsi" w:hAnsiTheme="majorHAnsi" w:cstheme="majorHAnsi"/>
          <w:i/>
          <w:color w:val="000000" w:themeColor="text1"/>
          <w:sz w:val="28"/>
          <w:szCs w:val="28"/>
        </w:rPr>
        <w:t>1211.90.19.10)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color w:val="000000"/>
          <w:sz w:val="28"/>
          <w:szCs w:val="28"/>
        </w:rPr>
        <w:t xml:space="preserve">15-17. Các </w:t>
      </w:r>
      <w:r w:rsidRPr="000C5353">
        <w:rPr>
          <w:rFonts w:asciiTheme="majorHAnsi" w:hAnsiTheme="majorHAnsi" w:cstheme="majorHAnsi"/>
          <w:b/>
          <w:sz w:val="28"/>
          <w:szCs w:val="28"/>
        </w:rPr>
        <w:t>mã hàng theo AHTN 2022 gồm 1211.90.11 có mô tả Cây gai dầu, đã cắt, nghiền hoặc dạng bột; 1211.90.12 có mô tả Cây gai dầu, ở dạng khác và 1211.90.13 có mô tả Rễ cây ba gạc hoa đỏ.</w:t>
      </w:r>
      <w:r w:rsidRPr="000C5353">
        <w:rPr>
          <w:rFonts w:asciiTheme="majorHAnsi" w:hAnsiTheme="majorHAnsi" w:cstheme="majorHAnsi"/>
          <w:sz w:val="28"/>
          <w:szCs w:val="28"/>
        </w:rPr>
        <w:t xml:space="preserve"> Các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Tại VN-EAEU FTA, các mã hàng này được tách thành 2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 xml:space="preserve">1211.90.1x.10 </w:t>
      </w:r>
      <w:r w:rsidRPr="000C5353">
        <w:rPr>
          <w:rFonts w:asciiTheme="majorHAnsi" w:hAnsiTheme="majorHAnsi" w:cstheme="majorHAnsi"/>
          <w:sz w:val="28"/>
          <w:szCs w:val="28"/>
        </w:rPr>
        <w:tab/>
        <w:t>- - - - Dạng tươi hoặc khô</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 xml:space="preserve">1211.90.1x.90 </w:t>
      </w:r>
      <w:r w:rsidRPr="000C5353">
        <w:rPr>
          <w:rFonts w:asciiTheme="majorHAnsi" w:hAnsiTheme="majorHAnsi" w:cstheme="majorHAnsi"/>
          <w:sz w:val="28"/>
          <w:szCs w:val="28"/>
        </w:rPr>
        <w:tab/>
        <w:t>- - - - Dạng ướp lạnh hoặc đông lạnh</w:t>
      </w:r>
    </w:p>
    <w:p w:rsidR="00AB0F59" w:rsidRPr="000C5353" w:rsidRDefault="00AB0F59" w:rsidP="00AB0F59">
      <w:pPr>
        <w:spacing w:before="120" w:after="120"/>
        <w:rPr>
          <w:rFonts w:asciiTheme="majorHAnsi" w:hAnsiTheme="majorHAnsi" w:cstheme="majorHAnsi"/>
          <w:color w:val="000000"/>
          <w:sz w:val="28"/>
          <w:szCs w:val="28"/>
        </w:rPr>
      </w:pPr>
      <w:r w:rsidRPr="000C5353">
        <w:rPr>
          <w:rFonts w:asciiTheme="majorHAnsi" w:hAnsiTheme="majorHAnsi" w:cstheme="majorHAnsi"/>
          <w:color w:val="000000"/>
          <w:sz w:val="28"/>
          <w:szCs w:val="28"/>
        </w:rPr>
        <w:lastRenderedPageBreak/>
        <w:tab/>
      </w:r>
      <w:proofErr w:type="gramStart"/>
      <w:r w:rsidRPr="000C5353">
        <w:rPr>
          <w:rFonts w:asciiTheme="majorHAnsi" w:hAnsiTheme="majorHAnsi" w:cstheme="majorHAnsi"/>
          <w:color w:val="000000"/>
          <w:sz w:val="28"/>
          <w:szCs w:val="28"/>
        </w:rPr>
        <w:t>Các mã 10 số này có sự chênh lệch thuế suất tại VN-EAEU FTA.</w:t>
      </w:r>
      <w:proofErr w:type="gramEnd"/>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 T</w:t>
      </w:r>
      <w:r w:rsidRPr="000C5353">
        <w:rPr>
          <w:rFonts w:asciiTheme="majorHAnsi" w:hAnsiTheme="majorHAnsi" w:cstheme="majorHAnsi"/>
          <w:i/>
          <w:sz w:val="28"/>
          <w:szCs w:val="28"/>
        </w:rPr>
        <w:t xml:space="preserve">ách dòng tại </w:t>
      </w:r>
      <w:r w:rsidRPr="000C5353">
        <w:rPr>
          <w:rFonts w:asciiTheme="majorHAnsi" w:hAnsiTheme="majorHAnsi" w:cstheme="majorHAnsi"/>
          <w:i/>
          <w:color w:val="000000"/>
          <w:sz w:val="28"/>
          <w:szCs w:val="28"/>
        </w:rPr>
        <w:t>VN-EAEU FTA</w:t>
      </w:r>
      <w:r w:rsidRPr="000C5353">
        <w:rPr>
          <w:rFonts w:asciiTheme="majorHAnsi" w:hAnsiTheme="majorHAnsi" w:cstheme="majorHAnsi"/>
          <w:i/>
          <w:sz w:val="28"/>
          <w:szCs w:val="28"/>
        </w:rPr>
        <w:t xml:space="preserve"> do đang có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color w:val="000000"/>
          <w:sz w:val="28"/>
          <w:szCs w:val="28"/>
        </w:rPr>
        <w:t>18. Mã 1211.90.15 (AHTN 2022) có mô tả Rễ cây cam thảo.</w:t>
      </w:r>
      <w:r w:rsidRPr="000C5353">
        <w:rPr>
          <w:rFonts w:asciiTheme="majorHAnsi" w:hAnsiTheme="majorHAnsi" w:cstheme="majorHAnsi"/>
          <w:sz w:val="28"/>
          <w:szCs w:val="28"/>
        </w:rPr>
        <w:t xml:space="preserve">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Tại VN-EAEU FTA, mã hàng này được tách thành 3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1211.90.15</w:t>
      </w:r>
      <w:r w:rsidRPr="000C5353">
        <w:rPr>
          <w:rFonts w:asciiTheme="majorHAnsi" w:hAnsiTheme="majorHAnsi" w:cstheme="majorHAnsi"/>
          <w:sz w:val="28"/>
          <w:szCs w:val="28"/>
        </w:rPr>
        <w:tab/>
      </w:r>
      <w:r w:rsidRPr="000C5353">
        <w:rPr>
          <w:rFonts w:asciiTheme="majorHAnsi" w:hAnsiTheme="majorHAnsi" w:cstheme="majorHAnsi"/>
          <w:sz w:val="28"/>
          <w:szCs w:val="28"/>
        </w:rPr>
        <w:tab/>
        <w:t>- - - Rễ cây cam thảo:</w:t>
      </w:r>
    </w:p>
    <w:p w:rsidR="00AB0F59" w:rsidRPr="000C5353" w:rsidRDefault="00AB0F59" w:rsidP="00AB0F59">
      <w:pPr>
        <w:spacing w:before="120" w:after="120"/>
        <w:ind w:left="2880" w:hanging="2160"/>
        <w:rPr>
          <w:rFonts w:asciiTheme="majorHAnsi" w:hAnsiTheme="majorHAnsi" w:cstheme="majorHAnsi"/>
          <w:sz w:val="28"/>
          <w:szCs w:val="28"/>
        </w:rPr>
      </w:pPr>
      <w:r w:rsidRPr="000C5353">
        <w:rPr>
          <w:rFonts w:asciiTheme="majorHAnsi" w:hAnsiTheme="majorHAnsi" w:cstheme="majorHAnsi"/>
          <w:sz w:val="28"/>
          <w:szCs w:val="28"/>
        </w:rPr>
        <w:t>1211.90.15.10</w:t>
      </w:r>
      <w:r w:rsidRPr="000C5353">
        <w:rPr>
          <w:rFonts w:asciiTheme="majorHAnsi" w:hAnsiTheme="majorHAnsi" w:cstheme="majorHAnsi"/>
          <w:sz w:val="28"/>
          <w:szCs w:val="28"/>
        </w:rPr>
        <w:tab/>
        <w:t>- - - - Dạng tươi hoặc khô, đã cắt, nghiền hoặc xay thành bột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1211.90.15.20</w:t>
      </w:r>
      <w:r w:rsidRPr="000C5353">
        <w:rPr>
          <w:rFonts w:asciiTheme="majorHAnsi" w:hAnsiTheme="majorHAnsi" w:cstheme="majorHAnsi"/>
          <w:sz w:val="28"/>
          <w:szCs w:val="28"/>
        </w:rPr>
        <w:tab/>
        <w:t>- - - - Dạng tươi hoặc khô, loại khác</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1211.90.15.30</w:t>
      </w:r>
      <w:r w:rsidRPr="000C5353">
        <w:rPr>
          <w:rFonts w:asciiTheme="majorHAnsi" w:hAnsiTheme="majorHAnsi" w:cstheme="majorHAnsi"/>
          <w:sz w:val="28"/>
          <w:szCs w:val="28"/>
        </w:rPr>
        <w:tab/>
        <w:t>- - - -Dạng ướp lạnh hoặc đông lạnh</w:t>
      </w:r>
    </w:p>
    <w:p w:rsidR="00AB0F59" w:rsidRPr="000C5353" w:rsidRDefault="00AB0F59" w:rsidP="00AB0F59">
      <w:pPr>
        <w:spacing w:before="120" w:after="120"/>
        <w:rPr>
          <w:rFonts w:asciiTheme="majorHAnsi" w:hAnsiTheme="majorHAnsi" w:cstheme="majorHAnsi"/>
          <w:color w:val="000000"/>
          <w:sz w:val="28"/>
          <w:szCs w:val="28"/>
        </w:rPr>
      </w:pPr>
      <w:r w:rsidRPr="000C5353">
        <w:rPr>
          <w:rFonts w:asciiTheme="majorHAnsi" w:hAnsiTheme="majorHAnsi" w:cstheme="majorHAnsi"/>
          <w:color w:val="000000"/>
          <w:sz w:val="28"/>
          <w:szCs w:val="28"/>
        </w:rPr>
        <w:tab/>
      </w:r>
      <w:proofErr w:type="gramStart"/>
      <w:r w:rsidRPr="000C5353">
        <w:rPr>
          <w:rFonts w:asciiTheme="majorHAnsi" w:hAnsiTheme="majorHAnsi" w:cstheme="majorHAnsi"/>
          <w:color w:val="000000"/>
          <w:sz w:val="28"/>
          <w:szCs w:val="28"/>
        </w:rPr>
        <w:t xml:space="preserve">Các mã 10 số này có sự chênh lệch thuế suất tại </w:t>
      </w:r>
      <w:r w:rsidRPr="000C5353">
        <w:rPr>
          <w:rFonts w:asciiTheme="majorHAnsi" w:hAnsiTheme="majorHAnsi" w:cstheme="majorHAnsi"/>
          <w:sz w:val="28"/>
          <w:szCs w:val="28"/>
        </w:rPr>
        <w:t>VN-EAEU FTA.</w:t>
      </w:r>
      <w:proofErr w:type="gramEnd"/>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 T</w:t>
      </w:r>
      <w:r w:rsidRPr="000C5353">
        <w:rPr>
          <w:rFonts w:asciiTheme="majorHAnsi" w:hAnsiTheme="majorHAnsi" w:cstheme="majorHAnsi"/>
          <w:i/>
          <w:sz w:val="28"/>
          <w:szCs w:val="28"/>
        </w:rPr>
        <w:t xml:space="preserve">ách dòng tại </w:t>
      </w:r>
      <w:r w:rsidRPr="000C5353">
        <w:rPr>
          <w:rFonts w:asciiTheme="majorHAnsi" w:hAnsiTheme="majorHAnsi" w:cstheme="majorHAnsi"/>
          <w:i/>
          <w:color w:val="000000"/>
          <w:sz w:val="28"/>
          <w:szCs w:val="28"/>
        </w:rPr>
        <w:t>VN-EAEU FTA</w:t>
      </w:r>
      <w:r w:rsidRPr="000C5353">
        <w:rPr>
          <w:rFonts w:asciiTheme="majorHAnsi" w:hAnsiTheme="majorHAnsi" w:cstheme="majorHAnsi"/>
          <w:i/>
          <w:sz w:val="28"/>
          <w:szCs w:val="28"/>
        </w:rPr>
        <w:t xml:space="preserve"> do đang có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color w:val="000000"/>
          <w:sz w:val="28"/>
          <w:szCs w:val="28"/>
        </w:rPr>
        <w:t>19-20.  Các mã AHTN 2022 gồm mã 1211.90.17 có mô tả là Loại khác, tươi hoặc khô, đã cắt, nghiền hoặc dạng bột, mã 1211.90.18 có mô tả là Loại khác, đã cắt, nghiền hoặc dạng bột.</w:t>
      </w:r>
      <w:r w:rsidRPr="000C5353">
        <w:rPr>
          <w:rFonts w:asciiTheme="majorHAnsi" w:hAnsiTheme="majorHAnsi" w:cstheme="majorHAnsi"/>
          <w:sz w:val="28"/>
          <w:szCs w:val="28"/>
        </w:rPr>
        <w:t xml:space="preserve"> </w:t>
      </w:r>
      <w:proofErr w:type="gramStart"/>
      <w:r w:rsidRPr="000C5353">
        <w:rPr>
          <w:rFonts w:asciiTheme="majorHAnsi" w:hAnsiTheme="majorHAnsi" w:cstheme="majorHAnsi"/>
          <w:sz w:val="28"/>
          <w:szCs w:val="28"/>
        </w:rPr>
        <w:t>Hai mã này được tách từ mã 1211.90.16 có mô tả lã Rễ cây nhân sâm.</w:t>
      </w:r>
      <w:proofErr w:type="gramEnd"/>
      <w:r w:rsidRPr="000C5353">
        <w:rPr>
          <w:rFonts w:asciiTheme="majorHAnsi" w:hAnsiTheme="majorHAnsi" w:cstheme="majorHAnsi"/>
          <w:sz w:val="28"/>
          <w:szCs w:val="28"/>
        </w:rPr>
        <w:t xml:space="preserve"> Tại VN-EAEU FTA, mã hàng này hiện được tách thành hai mã 10 số là:</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1211.90.16</w:t>
      </w:r>
      <w:r w:rsidRPr="000C5353">
        <w:rPr>
          <w:rFonts w:asciiTheme="majorHAnsi" w:hAnsiTheme="majorHAnsi" w:cstheme="majorHAnsi"/>
          <w:sz w:val="28"/>
          <w:szCs w:val="28"/>
        </w:rPr>
        <w:tab/>
      </w:r>
      <w:r w:rsidRPr="000C5353">
        <w:rPr>
          <w:rFonts w:asciiTheme="majorHAnsi" w:hAnsiTheme="majorHAnsi" w:cstheme="majorHAnsi"/>
          <w:sz w:val="28"/>
          <w:szCs w:val="28"/>
        </w:rPr>
        <w:tab/>
        <w:t>- - - Loại khác, đã cắt, nghiền hoặc dạng bột: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1211.90.16.10</w:t>
      </w:r>
      <w:r w:rsidRPr="000C5353">
        <w:rPr>
          <w:rFonts w:asciiTheme="majorHAnsi" w:hAnsiTheme="majorHAnsi" w:cstheme="majorHAnsi"/>
          <w:sz w:val="28"/>
          <w:szCs w:val="28"/>
        </w:rPr>
        <w:tab/>
        <w:t>- - - - Dạng tươi hoặc khô</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1211.90.16.90</w:t>
      </w:r>
      <w:r w:rsidRPr="000C5353">
        <w:rPr>
          <w:rFonts w:asciiTheme="majorHAnsi" w:hAnsiTheme="majorHAnsi" w:cstheme="majorHAnsi"/>
          <w:sz w:val="28"/>
          <w:szCs w:val="28"/>
        </w:rPr>
        <w:tab/>
        <w:t>- - - - Dạng ướp lạnh hoặc đông lạnh</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Theo đó, mã hàng 1211.90.17 chỉ tương quan với mã 10 số là 1211.90.16.10 và mã hàng 1211.90.18 chỉ tương quan với mã 10 số là 1211.90.16.90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rPr>
        <w:t>: Mã hàng 1211.90.17 lấy tương quan với mã 10 số là 1211.90.16.10 và mã hàng 1211.90.18 lấy tương quan với mã 10 số là 1211.90.16.90.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color w:val="000000"/>
          <w:sz w:val="28"/>
          <w:szCs w:val="28"/>
        </w:rPr>
        <w:t xml:space="preserve">21. Mã 1211.90.19 (AHTN 2022) có mô tả là Loại khác. </w:t>
      </w:r>
      <w:proofErr w:type="gramStart"/>
      <w:r w:rsidRPr="000C5353">
        <w:rPr>
          <w:rFonts w:asciiTheme="majorHAnsi" w:hAnsiTheme="majorHAnsi" w:cstheme="majorHAnsi"/>
          <w:sz w:val="28"/>
          <w:szCs w:val="28"/>
        </w:rPr>
        <w:t>Mã hàng này giữ nguyên mã số và mô tả so với AHTN 2017.</w:t>
      </w:r>
      <w:proofErr w:type="gramEnd"/>
      <w:r w:rsidRPr="000C5353">
        <w:rPr>
          <w:rFonts w:asciiTheme="majorHAnsi" w:hAnsiTheme="majorHAnsi" w:cstheme="majorHAnsi"/>
          <w:sz w:val="28"/>
          <w:szCs w:val="28"/>
        </w:rPr>
        <w:t xml:space="preserve"> Tại VN-EAEU FTA, mã hàng này được tách thành 2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1211.90.19</w:t>
      </w:r>
      <w:r w:rsidRPr="000C5353">
        <w:rPr>
          <w:rFonts w:asciiTheme="majorHAnsi" w:hAnsiTheme="majorHAnsi" w:cstheme="majorHAnsi"/>
          <w:sz w:val="28"/>
          <w:szCs w:val="28"/>
        </w:rPr>
        <w:tab/>
        <w:t>- - - Loại khác:</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1211.90.19.10</w:t>
      </w:r>
      <w:r w:rsidRPr="000C5353">
        <w:rPr>
          <w:rFonts w:asciiTheme="majorHAnsi" w:hAnsiTheme="majorHAnsi" w:cstheme="majorHAnsi"/>
          <w:sz w:val="28"/>
          <w:szCs w:val="28"/>
        </w:rPr>
        <w:tab/>
        <w:t>- - - - Dạng tươi hoặc khô</w:t>
      </w:r>
    </w:p>
    <w:p w:rsidR="00AB0F59" w:rsidRPr="000C5353" w:rsidRDefault="00AB0F59" w:rsidP="00AB0F59">
      <w:pPr>
        <w:spacing w:before="120" w:after="120"/>
        <w:ind w:firstLine="720"/>
        <w:rPr>
          <w:rFonts w:asciiTheme="majorHAnsi" w:hAnsiTheme="majorHAnsi" w:cstheme="majorHAnsi"/>
          <w:color w:val="000000"/>
          <w:sz w:val="28"/>
          <w:szCs w:val="28"/>
        </w:rPr>
      </w:pPr>
      <w:r w:rsidRPr="000C5353">
        <w:rPr>
          <w:rFonts w:asciiTheme="majorHAnsi" w:hAnsiTheme="majorHAnsi" w:cstheme="majorHAnsi"/>
          <w:sz w:val="28"/>
          <w:szCs w:val="28"/>
        </w:rPr>
        <w:t>1211.90.19.90</w:t>
      </w:r>
      <w:r w:rsidRPr="000C5353">
        <w:rPr>
          <w:rFonts w:asciiTheme="majorHAnsi" w:hAnsiTheme="majorHAnsi" w:cstheme="majorHAnsi"/>
          <w:sz w:val="28"/>
          <w:szCs w:val="28"/>
        </w:rPr>
        <w:tab/>
        <w:t>- - - - Dạng ướp lạnh hoặc đông lạnh</w:t>
      </w:r>
      <w:r w:rsidRPr="000C5353">
        <w:rPr>
          <w:rFonts w:asciiTheme="majorHAnsi" w:hAnsiTheme="majorHAnsi" w:cstheme="majorHAnsi"/>
          <w:color w:val="000000"/>
          <w:sz w:val="28"/>
          <w:szCs w:val="28"/>
        </w:rPr>
        <w:tab/>
      </w:r>
    </w:p>
    <w:p w:rsidR="00AB0F59" w:rsidRPr="000C5353" w:rsidRDefault="00AB0F59" w:rsidP="00AB0F59">
      <w:pPr>
        <w:spacing w:before="120" w:after="120"/>
        <w:ind w:firstLine="720"/>
        <w:rPr>
          <w:rFonts w:asciiTheme="majorHAnsi" w:hAnsiTheme="majorHAnsi" w:cstheme="majorHAnsi"/>
          <w:color w:val="000000"/>
          <w:sz w:val="28"/>
          <w:szCs w:val="28"/>
        </w:rPr>
      </w:pPr>
      <w:proofErr w:type="gramStart"/>
      <w:r w:rsidRPr="000C5353">
        <w:rPr>
          <w:rFonts w:asciiTheme="majorHAnsi" w:hAnsiTheme="majorHAnsi" w:cstheme="majorHAnsi"/>
          <w:color w:val="000000"/>
          <w:sz w:val="28"/>
          <w:szCs w:val="28"/>
        </w:rPr>
        <w:t xml:space="preserve">Các mã 10 số này đều có sự chênh lệch thuế suất tại </w:t>
      </w:r>
      <w:r w:rsidRPr="000C5353">
        <w:rPr>
          <w:rFonts w:asciiTheme="majorHAnsi" w:hAnsiTheme="majorHAnsi" w:cstheme="majorHAnsi"/>
          <w:sz w:val="28"/>
          <w:szCs w:val="28"/>
        </w:rPr>
        <w:t>VN-EAEU FTA</w:t>
      </w:r>
      <w:r w:rsidRPr="000C5353">
        <w:rPr>
          <w:rFonts w:asciiTheme="majorHAnsi" w:hAnsiTheme="majorHAnsi" w:cstheme="majorHAnsi"/>
          <w:color w:val="000000"/>
          <w:sz w:val="28"/>
          <w:szCs w:val="28"/>
        </w:rPr>
        <w:t>.</w:t>
      </w:r>
      <w:proofErr w:type="gramEnd"/>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lastRenderedPageBreak/>
        <w:t>Bộ Tài chính lựa chọn phương án</w:t>
      </w:r>
      <w:r w:rsidRPr="000C5353">
        <w:rPr>
          <w:rFonts w:asciiTheme="majorHAnsi" w:hAnsiTheme="majorHAnsi" w:cstheme="majorHAnsi"/>
          <w:i/>
          <w:sz w:val="28"/>
          <w:szCs w:val="28"/>
        </w:rPr>
        <w:t>: Tách dòng tại VN-EAEU FTA do đang có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 xml:space="preserve">22-25. </w:t>
      </w:r>
      <w:r w:rsidRPr="000C5353">
        <w:rPr>
          <w:rFonts w:asciiTheme="majorHAnsi" w:hAnsiTheme="majorHAnsi" w:cstheme="majorHAnsi"/>
          <w:b/>
          <w:color w:val="000000"/>
          <w:sz w:val="28"/>
          <w:szCs w:val="28"/>
        </w:rPr>
        <w:t>Các mã AHTN2022 gồm mã</w:t>
      </w:r>
      <w:r w:rsidRPr="000C5353">
        <w:rPr>
          <w:rFonts w:asciiTheme="majorHAnsi" w:hAnsiTheme="majorHAnsi" w:cstheme="majorHAnsi"/>
          <w:b/>
          <w:sz w:val="28"/>
          <w:szCs w:val="28"/>
        </w:rPr>
        <w:t xml:space="preserve"> 1211.90.91 có mô tả là Cây kim cúc, đã cắt, nghiền hoặc dạng bột; mã 1211.90.92 có mô tả là Cây kim cúc, ở dạng khác; mã 1211.90.94 có mô tả là Mảnh gỗ đàn hương; và mã 1211.90.95 có mô tả là Mảnh gỗ trầm hương (Gaharu).</w:t>
      </w:r>
      <w:r w:rsidRPr="000C5353">
        <w:rPr>
          <w:rFonts w:asciiTheme="majorHAnsi" w:hAnsiTheme="majorHAnsi" w:cstheme="majorHAnsi"/>
          <w:sz w:val="28"/>
          <w:szCs w:val="28"/>
        </w:rPr>
        <w:t xml:space="preserve"> Các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Tại VN-EAEU FTA, các mã hàng này được tách thành 2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w:t>
      </w:r>
      <w:r w:rsidRPr="000C5353">
        <w:rPr>
          <w:rFonts w:asciiTheme="majorHAnsi" w:hAnsiTheme="majorHAnsi" w:cstheme="majorHAnsi"/>
          <w:sz w:val="28"/>
          <w:szCs w:val="28"/>
        </w:rPr>
        <w:tab/>
      </w:r>
      <w:r w:rsidRPr="000C5353">
        <w:rPr>
          <w:rFonts w:asciiTheme="majorHAnsi" w:hAnsiTheme="majorHAnsi" w:cstheme="majorHAnsi"/>
          <w:sz w:val="28"/>
          <w:szCs w:val="28"/>
        </w:rPr>
        <w:tab/>
        <w:t xml:space="preserve">- - - Cây </w:t>
      </w:r>
      <w:proofErr w:type="gramStart"/>
      <w:r w:rsidRPr="000C5353">
        <w:rPr>
          <w:rFonts w:asciiTheme="majorHAnsi" w:hAnsiTheme="majorHAnsi" w:cstheme="majorHAnsi"/>
          <w:sz w:val="28"/>
          <w:szCs w:val="28"/>
        </w:rPr>
        <w:t>kim</w:t>
      </w:r>
      <w:proofErr w:type="gramEnd"/>
      <w:r w:rsidRPr="000C5353">
        <w:rPr>
          <w:rFonts w:asciiTheme="majorHAnsi" w:hAnsiTheme="majorHAnsi" w:cstheme="majorHAnsi"/>
          <w:sz w:val="28"/>
          <w:szCs w:val="28"/>
        </w:rPr>
        <w:t xml:space="preserve"> cúc, đã cắt, nghiền hoặc dạng bột: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1211.90.9x.10</w:t>
      </w:r>
      <w:r w:rsidRPr="000C5353">
        <w:rPr>
          <w:rFonts w:asciiTheme="majorHAnsi" w:hAnsiTheme="majorHAnsi" w:cstheme="majorHAnsi"/>
          <w:sz w:val="28"/>
          <w:szCs w:val="28"/>
        </w:rPr>
        <w:tab/>
        <w:t>- - - - Dạng tươi hoặc khô</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1211.90.9x.90</w:t>
      </w:r>
      <w:r w:rsidRPr="000C5353">
        <w:rPr>
          <w:rFonts w:asciiTheme="majorHAnsi" w:hAnsiTheme="majorHAnsi" w:cstheme="majorHAnsi"/>
          <w:sz w:val="28"/>
          <w:szCs w:val="28"/>
        </w:rPr>
        <w:tab/>
        <w:t>- - - - Dạng ướp lạnh hoặc đông lạnh</w:t>
      </w:r>
    </w:p>
    <w:p w:rsidR="00AB0F59" w:rsidRPr="000C5353" w:rsidRDefault="00AB0F59" w:rsidP="00AB0F59">
      <w:pPr>
        <w:spacing w:before="120" w:after="120"/>
        <w:ind w:firstLine="720"/>
        <w:rPr>
          <w:rFonts w:asciiTheme="majorHAnsi" w:hAnsiTheme="majorHAnsi" w:cstheme="majorHAnsi"/>
          <w:color w:val="000000"/>
          <w:sz w:val="28"/>
          <w:szCs w:val="28"/>
        </w:rPr>
      </w:pPr>
      <w:proofErr w:type="gramStart"/>
      <w:r w:rsidRPr="000C5353">
        <w:rPr>
          <w:rFonts w:asciiTheme="majorHAnsi" w:hAnsiTheme="majorHAnsi" w:cstheme="majorHAnsi"/>
          <w:color w:val="000000"/>
          <w:sz w:val="28"/>
          <w:szCs w:val="28"/>
        </w:rPr>
        <w:t>Các mã 10 số này đều có sự chênh lệch thuế suất tại VN-EAEU FTA.</w:t>
      </w:r>
      <w:proofErr w:type="gramEnd"/>
    </w:p>
    <w:p w:rsidR="00AB0F59" w:rsidRPr="000C5353" w:rsidRDefault="00AB0F59" w:rsidP="00AB0F59">
      <w:pPr>
        <w:spacing w:before="120" w:after="120"/>
        <w:ind w:firstLine="720"/>
        <w:rPr>
          <w:rFonts w:asciiTheme="majorHAnsi" w:hAnsiTheme="majorHAnsi" w:cstheme="majorHAnsi"/>
          <w:i/>
          <w:color w:val="000000"/>
          <w:sz w:val="28"/>
          <w:szCs w:val="28"/>
        </w:rPr>
      </w:pPr>
      <w:r w:rsidRPr="000C5353">
        <w:rPr>
          <w:rFonts w:asciiTheme="majorHAnsi" w:hAnsiTheme="majorHAnsi" w:cstheme="majorHAnsi"/>
          <w:i/>
          <w:color w:val="000000"/>
          <w:sz w:val="28"/>
          <w:szCs w:val="28"/>
        </w:rPr>
        <w:t>Bộ Tài chính lựa chọn phương án: Tách dòng tại VN-EAEU FTA do đang có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pacing w:val="-4"/>
          <w:sz w:val="28"/>
          <w:szCs w:val="28"/>
          <w:lang w:val="es-ES"/>
        </w:rPr>
        <w:t>26</w:t>
      </w:r>
      <w:r w:rsidRPr="000C5353">
        <w:rPr>
          <w:rFonts w:asciiTheme="majorHAnsi" w:hAnsiTheme="majorHAnsi" w:cstheme="majorHAnsi"/>
          <w:b/>
          <w:spacing w:val="-4"/>
          <w:sz w:val="28"/>
          <w:szCs w:val="28"/>
        </w:rPr>
        <w:t>. Mã 1211.90.97 (AHTN2022): Vỏ cây Persea (Persea Kurzii Kosterm)</w:t>
      </w:r>
      <w:r w:rsidRPr="000C5353">
        <w:rPr>
          <w:rFonts w:asciiTheme="majorHAnsi" w:hAnsiTheme="majorHAnsi" w:cstheme="majorHAnsi"/>
          <w:b/>
          <w:spacing w:val="-4"/>
          <w:sz w:val="28"/>
          <w:szCs w:val="28"/>
          <w:lang w:val="es-ES"/>
        </w:rPr>
        <w:t>.</w:t>
      </w:r>
      <w:r w:rsidRPr="000C5353">
        <w:rPr>
          <w:rFonts w:asciiTheme="majorHAnsi" w:hAnsiTheme="majorHAnsi" w:cstheme="majorHAnsi"/>
          <w:sz w:val="28"/>
          <w:szCs w:val="28"/>
        </w:rPr>
        <w:t xml:space="preserve"> Tại VN-EAEU FTA, mã hàng này tương quan với mã 1211.90.97</w:t>
      </w:r>
      <w:r w:rsidRPr="000C5353">
        <w:rPr>
          <w:rFonts w:asciiTheme="majorHAnsi" w:hAnsiTheme="majorHAnsi" w:cstheme="majorHAnsi"/>
          <w:sz w:val="28"/>
          <w:szCs w:val="28"/>
        </w:rPr>
        <w:tab/>
        <w:t xml:space="preserve"> </w:t>
      </w:r>
      <w:proofErr w:type="gramStart"/>
      <w:r w:rsidRPr="000C5353">
        <w:rPr>
          <w:rFonts w:asciiTheme="majorHAnsi" w:hAnsiTheme="majorHAnsi" w:cstheme="majorHAnsi"/>
          <w:sz w:val="28"/>
          <w:szCs w:val="28"/>
        </w:rPr>
        <w:t>theo</w:t>
      </w:r>
      <w:proofErr w:type="gramEnd"/>
      <w:r w:rsidRPr="000C5353">
        <w:rPr>
          <w:rFonts w:asciiTheme="majorHAnsi" w:hAnsiTheme="majorHAnsi" w:cstheme="majorHAnsi"/>
          <w:sz w:val="28"/>
          <w:szCs w:val="28"/>
        </w:rPr>
        <w:t xml:space="preserve"> AHTN 2017 và được tách thành 2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1211.90.97</w:t>
      </w:r>
      <w:r w:rsidRPr="000C5353">
        <w:rPr>
          <w:rFonts w:asciiTheme="majorHAnsi" w:hAnsiTheme="majorHAnsi" w:cstheme="majorHAnsi"/>
          <w:sz w:val="28"/>
          <w:szCs w:val="28"/>
        </w:rPr>
        <w:tab/>
      </w:r>
      <w:r w:rsidRPr="000C5353">
        <w:rPr>
          <w:rFonts w:asciiTheme="majorHAnsi" w:hAnsiTheme="majorHAnsi" w:cstheme="majorHAnsi"/>
          <w:sz w:val="28"/>
          <w:szCs w:val="28"/>
        </w:rPr>
        <w:tab/>
        <w:t>- - - Vỏ cây Persea (Persea Kurzii Kosterm):</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1211.90.97.10</w:t>
      </w:r>
      <w:r w:rsidRPr="000C5353">
        <w:rPr>
          <w:rFonts w:asciiTheme="majorHAnsi" w:hAnsiTheme="majorHAnsi" w:cstheme="majorHAnsi"/>
          <w:sz w:val="28"/>
          <w:szCs w:val="28"/>
        </w:rPr>
        <w:tab/>
        <w:t>- - - - Dạng tươi hoặc khô (thuế suất năm 2022 là 0%, không có KNNK năm 2021)</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1211.90.97.90</w:t>
      </w:r>
      <w:r w:rsidRPr="000C5353">
        <w:rPr>
          <w:rFonts w:asciiTheme="majorHAnsi" w:hAnsiTheme="majorHAnsi" w:cstheme="majorHAnsi"/>
          <w:sz w:val="28"/>
          <w:szCs w:val="28"/>
        </w:rPr>
        <w:tab/>
        <w:t>- - - - Dạng ướp lạnh hoặc đông lạnh/Loại khác (thuế suất năm 2022 là 10</w:t>
      </w:r>
      <w:proofErr w:type="gramStart"/>
      <w:r w:rsidRPr="000C5353">
        <w:rPr>
          <w:rFonts w:asciiTheme="majorHAnsi" w:hAnsiTheme="majorHAnsi" w:cstheme="majorHAnsi"/>
          <w:sz w:val="28"/>
          <w:szCs w:val="28"/>
        </w:rPr>
        <w:t>,9</w:t>
      </w:r>
      <w:proofErr w:type="gramEnd"/>
      <w:r w:rsidRPr="000C5353">
        <w:rPr>
          <w:rFonts w:asciiTheme="majorHAnsi" w:hAnsiTheme="majorHAnsi" w:cstheme="majorHAnsi"/>
          <w:sz w:val="28"/>
          <w:szCs w:val="28"/>
        </w:rPr>
        <w:t>%, không có KNNK năm 2021)</w:t>
      </w:r>
    </w:p>
    <w:p w:rsidR="00AB0F59" w:rsidRPr="000C5353" w:rsidRDefault="00AB0F59" w:rsidP="00AB0F59">
      <w:pPr>
        <w:spacing w:before="120" w:after="120"/>
        <w:ind w:firstLine="720"/>
        <w:rPr>
          <w:rFonts w:asciiTheme="majorHAnsi" w:hAnsiTheme="majorHAnsi" w:cstheme="majorHAnsi"/>
          <w:color w:val="000000"/>
          <w:sz w:val="28"/>
          <w:szCs w:val="28"/>
        </w:rPr>
      </w:pPr>
      <w:proofErr w:type="gramStart"/>
      <w:r w:rsidRPr="000C5353">
        <w:rPr>
          <w:rFonts w:asciiTheme="majorHAnsi" w:hAnsiTheme="majorHAnsi" w:cstheme="majorHAnsi"/>
          <w:color w:val="000000"/>
          <w:sz w:val="28"/>
          <w:szCs w:val="28"/>
        </w:rPr>
        <w:t>Các mã 10 s</w:t>
      </w:r>
      <w:r>
        <w:rPr>
          <w:rFonts w:asciiTheme="majorHAnsi" w:hAnsiTheme="majorHAnsi" w:cstheme="majorHAnsi"/>
          <w:color w:val="000000"/>
          <w:sz w:val="28"/>
          <w:szCs w:val="28"/>
        </w:rPr>
        <w:t xml:space="preserve">ố này đều có sự chênh lệch thuế </w:t>
      </w:r>
      <w:r w:rsidRPr="000C5353">
        <w:rPr>
          <w:rFonts w:asciiTheme="majorHAnsi" w:hAnsiTheme="majorHAnsi" w:cstheme="majorHAnsi"/>
          <w:color w:val="000000"/>
          <w:sz w:val="28"/>
          <w:szCs w:val="28"/>
        </w:rPr>
        <w:t>suất tại VN-EAEU FTA.</w:t>
      </w:r>
      <w:proofErr w:type="gramEnd"/>
    </w:p>
    <w:p w:rsidR="00AB0F59" w:rsidRPr="000C5353" w:rsidRDefault="00AB0F59" w:rsidP="00AB0F59">
      <w:pPr>
        <w:spacing w:before="120" w:after="120"/>
        <w:ind w:firstLine="720"/>
        <w:rPr>
          <w:rFonts w:asciiTheme="majorHAnsi" w:hAnsiTheme="majorHAnsi" w:cstheme="majorHAnsi"/>
          <w:i/>
          <w:color w:val="000000"/>
          <w:sz w:val="28"/>
          <w:szCs w:val="28"/>
        </w:rPr>
      </w:pPr>
      <w:r w:rsidRPr="000C5353">
        <w:rPr>
          <w:rFonts w:asciiTheme="majorHAnsi" w:hAnsiTheme="majorHAnsi" w:cstheme="majorHAnsi"/>
          <w:i/>
          <w:color w:val="000000"/>
          <w:sz w:val="28"/>
          <w:szCs w:val="28"/>
        </w:rPr>
        <w:t>Bộ Tài chính lựa chọn phương án: Tách dòng tại VN-EAEU FTA do đang có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color w:val="000000"/>
          <w:sz w:val="28"/>
          <w:szCs w:val="28"/>
        </w:rPr>
        <w:t>27-28.</w:t>
      </w:r>
      <w:r w:rsidRPr="000C5353">
        <w:rPr>
          <w:rFonts w:asciiTheme="majorHAnsi" w:hAnsiTheme="majorHAnsi" w:cstheme="majorHAnsi"/>
          <w:b/>
          <w:bCs/>
          <w:sz w:val="28"/>
          <w:szCs w:val="28"/>
        </w:rPr>
        <w:t xml:space="preserve"> </w:t>
      </w:r>
      <w:r w:rsidRPr="000C5353">
        <w:rPr>
          <w:rFonts w:asciiTheme="majorHAnsi" w:hAnsiTheme="majorHAnsi" w:cstheme="majorHAnsi"/>
          <w:b/>
          <w:color w:val="000000"/>
          <w:sz w:val="28"/>
          <w:szCs w:val="28"/>
        </w:rPr>
        <w:t>Các mã AHTN2022 gồm mã</w:t>
      </w:r>
      <w:r w:rsidRPr="000C5353">
        <w:rPr>
          <w:rFonts w:asciiTheme="majorHAnsi" w:hAnsiTheme="majorHAnsi" w:cstheme="majorHAnsi"/>
          <w:b/>
          <w:sz w:val="28"/>
          <w:szCs w:val="28"/>
        </w:rPr>
        <w:t xml:space="preserve"> 1211.90.98 có mô tả là Loại khác, đã cắt, nghiền hoặc dạng bột; và mã 1211.90.99 có mô tả là Loại khác.</w:t>
      </w:r>
      <w:r w:rsidRPr="000C5353">
        <w:rPr>
          <w:rFonts w:asciiTheme="majorHAnsi" w:hAnsiTheme="majorHAnsi" w:cstheme="majorHAnsi"/>
          <w:sz w:val="28"/>
          <w:szCs w:val="28"/>
        </w:rPr>
        <w:t xml:space="preserve"> Các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Tại VN-EAEU FTA, các mã hàng này được tách thành 2 mã 10 số có mô tả là: </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w:t>
      </w:r>
      <w:r w:rsidRPr="000C5353">
        <w:rPr>
          <w:rFonts w:asciiTheme="majorHAnsi" w:hAnsiTheme="majorHAnsi" w:cstheme="majorHAnsi"/>
          <w:sz w:val="28"/>
          <w:szCs w:val="28"/>
        </w:rPr>
        <w:tab/>
      </w:r>
      <w:r w:rsidRPr="000C5353">
        <w:rPr>
          <w:rFonts w:asciiTheme="majorHAnsi" w:hAnsiTheme="majorHAnsi" w:cstheme="majorHAnsi"/>
          <w:sz w:val="28"/>
          <w:szCs w:val="28"/>
        </w:rPr>
        <w:tab/>
        <w:t xml:space="preserve">- - - Cây </w:t>
      </w:r>
      <w:proofErr w:type="gramStart"/>
      <w:r w:rsidRPr="000C5353">
        <w:rPr>
          <w:rFonts w:asciiTheme="majorHAnsi" w:hAnsiTheme="majorHAnsi" w:cstheme="majorHAnsi"/>
          <w:sz w:val="28"/>
          <w:szCs w:val="28"/>
        </w:rPr>
        <w:t>kim</w:t>
      </w:r>
      <w:proofErr w:type="gramEnd"/>
      <w:r w:rsidRPr="000C5353">
        <w:rPr>
          <w:rFonts w:asciiTheme="majorHAnsi" w:hAnsiTheme="majorHAnsi" w:cstheme="majorHAnsi"/>
          <w:sz w:val="28"/>
          <w:szCs w:val="28"/>
        </w:rPr>
        <w:t xml:space="preserve"> cúc, đã cắt, nghiền hoặc dạng bột: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1211.90.9x.10</w:t>
      </w:r>
      <w:r w:rsidRPr="000C5353">
        <w:rPr>
          <w:rFonts w:asciiTheme="majorHAnsi" w:hAnsiTheme="majorHAnsi" w:cstheme="majorHAnsi"/>
          <w:sz w:val="28"/>
          <w:szCs w:val="28"/>
        </w:rPr>
        <w:tab/>
        <w:t>- - - - Dạng tươi hoặc khô (thuế suất năm 2022 là 0%, không có KNNK năm 2021)</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1211.90.9x.90</w:t>
      </w:r>
      <w:r w:rsidRPr="000C5353">
        <w:rPr>
          <w:rFonts w:asciiTheme="majorHAnsi" w:hAnsiTheme="majorHAnsi" w:cstheme="majorHAnsi"/>
          <w:sz w:val="28"/>
          <w:szCs w:val="28"/>
        </w:rPr>
        <w:tab/>
        <w:t>- - - - Dạng ướp lạnh hoặc đông lạnh (thuế suất năm 2022 là 10</w:t>
      </w:r>
      <w:proofErr w:type="gramStart"/>
      <w:r w:rsidRPr="000C5353">
        <w:rPr>
          <w:rFonts w:asciiTheme="majorHAnsi" w:hAnsiTheme="majorHAnsi" w:cstheme="majorHAnsi"/>
          <w:sz w:val="28"/>
          <w:szCs w:val="28"/>
        </w:rPr>
        <w:t>,9</w:t>
      </w:r>
      <w:proofErr w:type="gramEnd"/>
      <w:r w:rsidRPr="000C5353">
        <w:rPr>
          <w:rFonts w:asciiTheme="majorHAnsi" w:hAnsiTheme="majorHAnsi" w:cstheme="majorHAnsi"/>
          <w:sz w:val="28"/>
          <w:szCs w:val="28"/>
        </w:rPr>
        <w:t>%, không có KNNK năm 2021)</w:t>
      </w:r>
    </w:p>
    <w:p w:rsidR="00AB0F59" w:rsidRPr="000C5353" w:rsidRDefault="00AB0F59" w:rsidP="00AB0F59">
      <w:pPr>
        <w:spacing w:before="120" w:after="120"/>
        <w:ind w:firstLine="720"/>
        <w:rPr>
          <w:rFonts w:asciiTheme="majorHAnsi" w:hAnsiTheme="majorHAnsi" w:cstheme="majorHAnsi"/>
          <w:color w:val="000000"/>
          <w:sz w:val="28"/>
          <w:szCs w:val="28"/>
        </w:rPr>
      </w:pPr>
      <w:proofErr w:type="gramStart"/>
      <w:r w:rsidRPr="000C5353">
        <w:rPr>
          <w:rFonts w:asciiTheme="majorHAnsi" w:hAnsiTheme="majorHAnsi" w:cstheme="majorHAnsi"/>
          <w:color w:val="000000"/>
          <w:sz w:val="28"/>
          <w:szCs w:val="28"/>
        </w:rPr>
        <w:t>Các mã 10 số này đều có sự chênh lệch thuế suất tại VN-EAEU FTA.</w:t>
      </w:r>
      <w:proofErr w:type="gramEnd"/>
    </w:p>
    <w:p w:rsidR="00AB0F59" w:rsidRPr="000C5353" w:rsidRDefault="00AB0F59" w:rsidP="00AB0F59">
      <w:pPr>
        <w:spacing w:before="120" w:after="120"/>
        <w:ind w:firstLine="720"/>
        <w:rPr>
          <w:rFonts w:asciiTheme="majorHAnsi" w:hAnsiTheme="majorHAnsi" w:cstheme="majorHAnsi"/>
          <w:i/>
          <w:color w:val="000000"/>
          <w:sz w:val="28"/>
          <w:szCs w:val="28"/>
        </w:rPr>
      </w:pPr>
      <w:r w:rsidRPr="000C5353">
        <w:rPr>
          <w:rFonts w:asciiTheme="majorHAnsi" w:hAnsiTheme="majorHAnsi" w:cstheme="majorHAnsi"/>
          <w:i/>
          <w:color w:val="000000"/>
          <w:sz w:val="28"/>
          <w:szCs w:val="28"/>
        </w:rPr>
        <w:lastRenderedPageBreak/>
        <w:t>Bộ Tài chính lựa chọn phương án: Tách dòng tại VN-EAEU FTA do đang có chênh lệch thuế suất.</w:t>
      </w:r>
    </w:p>
    <w:p w:rsidR="00AB0F59" w:rsidRPr="000C5353" w:rsidRDefault="00AB0F59" w:rsidP="00AB0F59">
      <w:pPr>
        <w:pStyle w:val="ListParagraph"/>
        <w:numPr>
          <w:ilvl w:val="0"/>
          <w:numId w:val="1"/>
        </w:numPr>
        <w:spacing w:before="120" w:after="120"/>
        <w:ind w:hanging="720"/>
        <w:contextualSpacing/>
        <w:jc w:val="both"/>
        <w:rPr>
          <w:rFonts w:asciiTheme="majorHAnsi" w:hAnsiTheme="majorHAnsi" w:cstheme="majorHAnsi"/>
          <w:color w:val="000000"/>
          <w:sz w:val="28"/>
          <w:szCs w:val="28"/>
        </w:rPr>
      </w:pPr>
      <w:r w:rsidRPr="000C5353">
        <w:rPr>
          <w:rFonts w:asciiTheme="majorHAnsi" w:hAnsiTheme="majorHAnsi" w:cstheme="majorHAnsi"/>
          <w:b/>
          <w:bCs/>
          <w:sz w:val="28"/>
          <w:szCs w:val="28"/>
        </w:rPr>
        <w:t>Chương 16</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29. Mã 1601.00.10 (AHTN 2022) có mô tả là Đóng bao bì kín khí để bán lẻ (thuộc nhóm 16.01 Xúc xích và các sản phẩm tương tự làm từ thịt, từ phụ phẩm dạng thịt sau giết mổ, tiết hoặc côn trùng; các chế phẩm thực phẩm từ các sản phẩm đó).</w:t>
      </w:r>
      <w:r w:rsidRPr="000C5353">
        <w:rPr>
          <w:rFonts w:asciiTheme="majorHAnsi" w:hAnsiTheme="majorHAnsi" w:cstheme="majorHAnsi"/>
          <w:sz w:val="28"/>
          <w:szCs w:val="28"/>
        </w:rPr>
        <w:t xml:space="preserve"> Mã này được gộp từ 2 Mã AHTN 2017 là Mã 1601.00.10: - Đóng bao bì kín khí để bán lẻ (thuộc nhóm 16.01 Xúc xích và các sản phẩm tương tự làm từ thịt, từ phụ phẩm dạng thịt sau giết mổ hoặc tiết; các chế phẩm thực phẩm từ các sản phẩm đó); một phần Mã 2106.90.99: Loại khác. Tại VN-EAEU FTA, các mã bị gộp đều có thuế suất năm 2022 đã về 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w:t>
      </w:r>
      <w:bookmarkStart w:id="0" w:name="_Hlk93903930"/>
      <w:r w:rsidRPr="000C5353">
        <w:rPr>
          <w:rFonts w:asciiTheme="majorHAnsi" w:hAnsiTheme="majorHAnsi" w:cstheme="majorHAnsi"/>
          <w:i/>
          <w:sz w:val="28"/>
          <w:szCs w:val="28"/>
        </w:rPr>
        <w:t xml:space="preserve"> Không tách dòng và lấy thuế suất 0% do </w:t>
      </w:r>
      <w:bookmarkEnd w:id="0"/>
      <w:r w:rsidRPr="000C5353">
        <w:rPr>
          <w:rFonts w:asciiTheme="majorHAnsi" w:hAnsiTheme="majorHAnsi" w:cstheme="majorHAnsi"/>
          <w:i/>
          <w:sz w:val="28"/>
          <w:szCs w:val="28"/>
        </w:rPr>
        <w:t>không chênh lệch thuế suất.</w:t>
      </w:r>
    </w:p>
    <w:p w:rsidR="00AB0F59" w:rsidRPr="00FC7E5A" w:rsidRDefault="00AB0F59" w:rsidP="00AB0F59">
      <w:pPr>
        <w:rPr>
          <w:rFonts w:asciiTheme="majorHAnsi" w:hAnsiTheme="majorHAnsi" w:cstheme="majorHAnsi"/>
          <w:b/>
          <w:sz w:val="28"/>
          <w:szCs w:val="28"/>
        </w:rPr>
      </w:pPr>
      <w:bookmarkStart w:id="1" w:name="_Hlk93465837"/>
      <w:r>
        <w:rPr>
          <w:rFonts w:asciiTheme="majorHAnsi" w:hAnsiTheme="majorHAnsi" w:cstheme="majorHAnsi"/>
          <w:b/>
          <w:sz w:val="28"/>
          <w:szCs w:val="28"/>
        </w:rPr>
        <w:tab/>
      </w:r>
      <w:r w:rsidRPr="000C5353">
        <w:rPr>
          <w:rFonts w:asciiTheme="majorHAnsi" w:hAnsiTheme="majorHAnsi" w:cstheme="majorHAnsi"/>
          <w:b/>
          <w:sz w:val="28"/>
          <w:szCs w:val="28"/>
        </w:rPr>
        <w:t xml:space="preserve">30. Mã 1601.00.90 (AHTN 2022) có mô tả là Loại khác (thuộc nhóm 16.01 Xúc xích và các sản phẩm tương tự làm từ thịt, từ phụ phẩm dạng thịt sau giết mổ, tiết hoặc côn trùng; các chế phẩm thực phẩm từ các sản phẩm đó). </w:t>
      </w:r>
      <w:bookmarkStart w:id="2" w:name="_Hlk93466561"/>
      <w:bookmarkEnd w:id="1"/>
      <w:r w:rsidRPr="00FC7E5A">
        <w:rPr>
          <w:rFonts w:asciiTheme="majorHAnsi" w:hAnsiTheme="majorHAnsi" w:cstheme="majorHAnsi"/>
          <w:sz w:val="28"/>
          <w:szCs w:val="28"/>
        </w:rPr>
        <w:t xml:space="preserve">Mã này được gộp từ 2 mã là 1601.00.90 có mô tả Loại khác (thuộc nhóm 16.01 Xúc xích và các sản phẩm tương tự làm từ thịt, từ phụ phẩm dạng thịt sau giết mổ hoặc tiết; các chế phẩm thực phẩm từ các sản phẩm đó); một phần mã 2106.90.99 có mô tả là Loại khác. Hiện trạng cam kết năm 2022 </w:t>
      </w:r>
      <w:proofErr w:type="gramStart"/>
      <w:r w:rsidRPr="00FC7E5A">
        <w:rPr>
          <w:rFonts w:asciiTheme="majorHAnsi" w:hAnsiTheme="majorHAnsi" w:cstheme="majorHAnsi"/>
          <w:sz w:val="28"/>
          <w:szCs w:val="28"/>
        </w:rPr>
        <w:t>theo</w:t>
      </w:r>
      <w:proofErr w:type="gramEnd"/>
      <w:r w:rsidRPr="00FC7E5A">
        <w:rPr>
          <w:rFonts w:asciiTheme="majorHAnsi" w:hAnsiTheme="majorHAnsi" w:cstheme="majorHAnsi"/>
          <w:sz w:val="28"/>
          <w:szCs w:val="28"/>
        </w:rPr>
        <w:t xml:space="preserve"> AHTN 2017 của VN-EAEU FTA: Mã 1601.00.90 là không cam kết, Mã 2106.90.99 là 0%.</w:t>
      </w:r>
    </w:p>
    <w:p w:rsidR="00AB0F59" w:rsidRPr="00FC7E5A" w:rsidRDefault="00AB0F59" w:rsidP="00AB0F59">
      <w:pPr>
        <w:ind w:firstLine="720"/>
        <w:rPr>
          <w:rFonts w:asciiTheme="majorHAnsi" w:hAnsiTheme="majorHAnsi" w:cstheme="majorHAnsi"/>
          <w:i/>
          <w:sz w:val="28"/>
          <w:szCs w:val="28"/>
        </w:rPr>
      </w:pPr>
      <w:bookmarkStart w:id="3" w:name="_Hlk93904161"/>
      <w:r w:rsidRPr="00FC7E5A">
        <w:rPr>
          <w:rFonts w:asciiTheme="majorHAnsi" w:hAnsiTheme="majorHAnsi" w:cstheme="majorHAnsi"/>
          <w:i/>
          <w:color w:val="000000"/>
          <w:sz w:val="28"/>
          <w:szCs w:val="28"/>
        </w:rPr>
        <w:t xml:space="preserve">Bộ Tài chính lựa chọn phương </w:t>
      </w:r>
      <w:proofErr w:type="gramStart"/>
      <w:r w:rsidRPr="00FC7E5A">
        <w:rPr>
          <w:rFonts w:asciiTheme="majorHAnsi" w:hAnsiTheme="majorHAnsi" w:cstheme="majorHAnsi"/>
          <w:i/>
          <w:color w:val="000000"/>
          <w:sz w:val="28"/>
          <w:szCs w:val="28"/>
        </w:rPr>
        <w:t>án</w:t>
      </w:r>
      <w:r w:rsidRPr="00FC7E5A">
        <w:rPr>
          <w:rFonts w:asciiTheme="majorHAnsi" w:hAnsiTheme="majorHAnsi" w:cstheme="majorHAnsi"/>
          <w:i/>
          <w:sz w:val="28"/>
          <w:szCs w:val="28"/>
        </w:rPr>
        <w:t xml:space="preserve"> </w:t>
      </w:r>
      <w:bookmarkEnd w:id="3"/>
      <w:r w:rsidRPr="00FC7E5A">
        <w:rPr>
          <w:rFonts w:asciiTheme="majorHAnsi" w:hAnsiTheme="majorHAnsi" w:cstheme="majorHAnsi"/>
          <w:i/>
          <w:sz w:val="28"/>
          <w:szCs w:val="28"/>
        </w:rPr>
        <w:t>:</w:t>
      </w:r>
      <w:proofErr w:type="gramEnd"/>
      <w:r w:rsidRPr="00FC7E5A">
        <w:rPr>
          <w:rFonts w:asciiTheme="majorHAnsi" w:hAnsiTheme="majorHAnsi" w:cstheme="majorHAnsi"/>
          <w:i/>
          <w:sz w:val="28"/>
          <w:szCs w:val="28"/>
        </w:rPr>
        <w:t xml:space="preserve"> Tách dòng 10 số đối với VN-EAEU FTA, cụ thể như sau</w:t>
      </w:r>
    </w:p>
    <w:p w:rsidR="00AB0F59" w:rsidRPr="00FC7E5A" w:rsidRDefault="00AB0F59" w:rsidP="00AB0F59">
      <w:pPr>
        <w:ind w:firstLine="720"/>
        <w:rPr>
          <w:rFonts w:asciiTheme="majorHAnsi" w:hAnsiTheme="majorHAnsi" w:cstheme="majorHAnsi"/>
          <w:i/>
          <w:sz w:val="28"/>
          <w:szCs w:val="28"/>
        </w:rPr>
      </w:pPr>
      <w:r w:rsidRPr="00FC7E5A">
        <w:rPr>
          <w:rFonts w:asciiTheme="majorHAnsi" w:hAnsiTheme="majorHAnsi" w:cstheme="majorHAnsi"/>
          <w:i/>
          <w:sz w:val="28"/>
          <w:szCs w:val="28"/>
        </w:rPr>
        <w:t>1601.00.90</w:t>
      </w:r>
      <w:r w:rsidRPr="00FC7E5A">
        <w:rPr>
          <w:rFonts w:asciiTheme="majorHAnsi" w:hAnsiTheme="majorHAnsi" w:cstheme="majorHAnsi"/>
          <w:i/>
          <w:sz w:val="28"/>
          <w:szCs w:val="28"/>
        </w:rPr>
        <w:tab/>
      </w:r>
      <w:r w:rsidRPr="00FC7E5A">
        <w:rPr>
          <w:rFonts w:asciiTheme="majorHAnsi" w:hAnsiTheme="majorHAnsi" w:cstheme="majorHAnsi"/>
          <w:i/>
          <w:sz w:val="28"/>
          <w:szCs w:val="28"/>
        </w:rPr>
        <w:tab/>
      </w:r>
      <w:r>
        <w:rPr>
          <w:rFonts w:asciiTheme="majorHAnsi" w:hAnsiTheme="majorHAnsi" w:cstheme="majorHAnsi"/>
          <w:i/>
          <w:sz w:val="28"/>
          <w:szCs w:val="28"/>
        </w:rPr>
        <w:tab/>
      </w:r>
      <w:r w:rsidRPr="00FC7E5A">
        <w:rPr>
          <w:rFonts w:asciiTheme="majorHAnsi" w:hAnsiTheme="majorHAnsi" w:cstheme="majorHAnsi"/>
          <w:i/>
          <w:sz w:val="28"/>
          <w:szCs w:val="28"/>
        </w:rPr>
        <w:t xml:space="preserve">- Loại khác </w:t>
      </w:r>
      <w:r w:rsidRPr="00FC7E5A">
        <w:rPr>
          <w:rFonts w:asciiTheme="majorHAnsi" w:hAnsiTheme="majorHAnsi" w:cstheme="majorHAnsi"/>
          <w:i/>
          <w:sz w:val="28"/>
          <w:szCs w:val="28"/>
        </w:rPr>
        <w:tab/>
      </w:r>
    </w:p>
    <w:p w:rsidR="00AB0F59" w:rsidRPr="00FC7E5A" w:rsidRDefault="00AB0F59" w:rsidP="00AB0F59">
      <w:pPr>
        <w:ind w:left="2880" w:hanging="2160"/>
        <w:rPr>
          <w:rFonts w:asciiTheme="majorHAnsi" w:hAnsiTheme="majorHAnsi" w:cstheme="majorHAnsi"/>
          <w:i/>
          <w:sz w:val="28"/>
          <w:szCs w:val="28"/>
        </w:rPr>
      </w:pPr>
      <w:r w:rsidRPr="00FC7E5A">
        <w:rPr>
          <w:rFonts w:asciiTheme="majorHAnsi" w:hAnsiTheme="majorHAnsi" w:cstheme="majorHAnsi"/>
          <w:i/>
          <w:sz w:val="28"/>
          <w:szCs w:val="28"/>
        </w:rPr>
        <w:t>1601.00.90.10</w:t>
      </w:r>
      <w:r w:rsidRPr="00FC7E5A">
        <w:rPr>
          <w:rFonts w:asciiTheme="majorHAnsi" w:hAnsiTheme="majorHAnsi" w:cstheme="majorHAnsi"/>
          <w:i/>
          <w:sz w:val="28"/>
          <w:szCs w:val="28"/>
        </w:rPr>
        <w:tab/>
        <w:t>- - Từ côn trùng (tương quan với mã 2106.90.99)</w:t>
      </w:r>
    </w:p>
    <w:p w:rsidR="00AB0F59" w:rsidRPr="00FC7E5A" w:rsidRDefault="00AB0F59" w:rsidP="00AB0F59">
      <w:pPr>
        <w:ind w:left="2880" w:hanging="2160"/>
        <w:rPr>
          <w:rFonts w:asciiTheme="majorHAnsi" w:hAnsiTheme="majorHAnsi" w:cstheme="majorHAnsi"/>
          <w:i/>
          <w:sz w:val="28"/>
          <w:szCs w:val="28"/>
        </w:rPr>
      </w:pPr>
      <w:r w:rsidRPr="00FC7E5A">
        <w:rPr>
          <w:rFonts w:asciiTheme="majorHAnsi" w:hAnsiTheme="majorHAnsi" w:cstheme="majorHAnsi"/>
          <w:i/>
          <w:sz w:val="28"/>
          <w:szCs w:val="28"/>
        </w:rPr>
        <w:t>1601.00.90.90</w:t>
      </w:r>
      <w:r w:rsidRPr="00FC7E5A">
        <w:rPr>
          <w:rFonts w:asciiTheme="majorHAnsi" w:hAnsiTheme="majorHAnsi" w:cstheme="majorHAnsi"/>
          <w:i/>
          <w:sz w:val="28"/>
          <w:szCs w:val="28"/>
        </w:rPr>
        <w:tab/>
        <w:t>- - Loại khác</w:t>
      </w:r>
      <w:r w:rsidRPr="00FC7E5A">
        <w:rPr>
          <w:rFonts w:asciiTheme="majorHAnsi" w:hAnsiTheme="majorHAnsi" w:cstheme="majorHAnsi"/>
          <w:i/>
          <w:sz w:val="28"/>
          <w:szCs w:val="28"/>
        </w:rPr>
        <w:tab/>
        <w:t xml:space="preserve"> (tương quan với mã 1601.00.90)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31. Mã 1602.10.10 (AHTN 2022) có mô tả Chứa thịt lợn, đóng bao bì kín khí để bán lẻ: (thuộc nhóm 16.02 Thịt, các phụ phẩm dạng thịt sau giết mổ, tiết hoặc côn trùng, đã chế biến hoặc bảo quản khác.).</w:t>
      </w:r>
      <w:r w:rsidRPr="000C5353">
        <w:rPr>
          <w:rFonts w:asciiTheme="majorHAnsi" w:hAnsiTheme="majorHAnsi" w:cstheme="majorHAnsi"/>
          <w:sz w:val="28"/>
          <w:szCs w:val="28"/>
        </w:rPr>
        <w:t xml:space="preserve"> Mã này được gộp từ 2 mã là 1602.10.10 có mô tả là Chứa thịt lợn, đóng bao bì kín khí để bán lẻ (thuộc nhóm 16.02 Thịt, các phụ phẩm dạng thịt sau giết mổ hoặc tiết, đã chế biến hoặc bảo quản khác.) và một phần mã 2106.90.99 có mô tả là loại khác. </w:t>
      </w:r>
      <w:proofErr w:type="gramStart"/>
      <w:r w:rsidRPr="000C5353">
        <w:rPr>
          <w:rFonts w:asciiTheme="majorHAnsi" w:hAnsiTheme="majorHAnsi" w:cstheme="majorHAnsi"/>
          <w:sz w:val="28"/>
          <w:szCs w:val="28"/>
        </w:rPr>
        <w:t>Thuế suất năm 2022 trong VN-EAEU FTA đối với 02 dòng này đều đã về 0%.</w:t>
      </w:r>
      <w:proofErr w:type="gramEnd"/>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Không tách dòng và lấy thuế suất 0% do không chênh lệch thuế suất.</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32. Mã 1602.10.90 (AHTN 2022) có mô tả là Loại khác (thuộc - Chế phẩm đồng nhất, nhóm 16.02 Thịt, các phụ phẩm dạng thịt sau giết mổ, tiết hoặc côn trùng, đã chế biến hoặc bảo quản khác.).</w:t>
      </w:r>
      <w:r w:rsidRPr="000C5353">
        <w:rPr>
          <w:rFonts w:asciiTheme="majorHAnsi" w:hAnsiTheme="majorHAnsi" w:cstheme="majorHAnsi"/>
          <w:sz w:val="28"/>
          <w:szCs w:val="28"/>
        </w:rPr>
        <w:t xml:space="preserve"> Mã này được gộp từ 2 Mã AHTN 2017 là Mã 1602.10.90 có mô tả là Loại khác (thuộc - Chế phẩm đồng </w:t>
      </w:r>
      <w:r w:rsidRPr="000C5353">
        <w:rPr>
          <w:rFonts w:asciiTheme="majorHAnsi" w:hAnsiTheme="majorHAnsi" w:cstheme="majorHAnsi"/>
          <w:sz w:val="28"/>
          <w:szCs w:val="28"/>
        </w:rPr>
        <w:lastRenderedPageBreak/>
        <w:t xml:space="preserve">nhất, nhóm 16.02 Thịt, các phụ phẩm dạng thịt sau giết mổ hoặc tiết, đã chế biến hoặc bảo quản khác.) và một phần mã 2106.90.99 có mô tả là Loại khác. </w:t>
      </w:r>
      <w:bookmarkEnd w:id="2"/>
      <w:proofErr w:type="gramStart"/>
      <w:r w:rsidRPr="000C5353">
        <w:rPr>
          <w:rFonts w:asciiTheme="majorHAnsi" w:hAnsiTheme="majorHAnsi" w:cstheme="majorHAnsi"/>
          <w:sz w:val="28"/>
          <w:szCs w:val="28"/>
        </w:rPr>
        <w:t>Thuế suất năm 2022 trong VN-EAEU FTA đối với 02 dòng này đều đã về 0%.</w:t>
      </w:r>
      <w:proofErr w:type="gramEnd"/>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Không tách dòng và lấy thuế suất 0% do không chênh lệch thuế suất.</w:t>
      </w:r>
    </w:p>
    <w:p w:rsidR="00AB0F59" w:rsidRPr="000C5353" w:rsidRDefault="00AB0F59" w:rsidP="00AB0F59">
      <w:pPr>
        <w:pStyle w:val="ListParagraph"/>
        <w:numPr>
          <w:ilvl w:val="0"/>
          <w:numId w:val="1"/>
        </w:numPr>
        <w:spacing w:before="120" w:after="120"/>
        <w:ind w:hanging="720"/>
        <w:contextualSpacing/>
        <w:rPr>
          <w:rFonts w:asciiTheme="majorHAnsi" w:hAnsiTheme="majorHAnsi" w:cstheme="majorHAnsi"/>
          <w:sz w:val="28"/>
          <w:szCs w:val="28"/>
        </w:rPr>
      </w:pPr>
      <w:r w:rsidRPr="000C5353">
        <w:rPr>
          <w:rFonts w:asciiTheme="majorHAnsi" w:hAnsiTheme="majorHAnsi" w:cstheme="majorHAnsi"/>
          <w:b/>
          <w:sz w:val="28"/>
          <w:szCs w:val="28"/>
        </w:rPr>
        <w:t>Chương 20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33. Mã 2002.10.00 có mô tả Cà chua, nguyên quả hoặc dạng miếng.</w:t>
      </w:r>
      <w:r w:rsidRPr="000C5353">
        <w:rPr>
          <w:rFonts w:asciiTheme="majorHAnsi" w:hAnsiTheme="majorHAnsi" w:cstheme="majorHAnsi"/>
          <w:sz w:val="28"/>
          <w:szCs w:val="28"/>
        </w:rPr>
        <w:t xml:space="preserve"> Mã hàng này giữ nguyên mã số và không có thay đổi về phạm </w:t>
      </w:r>
      <w:proofErr w:type="gramStart"/>
      <w:r w:rsidRPr="000C5353">
        <w:rPr>
          <w:rFonts w:asciiTheme="majorHAnsi" w:hAnsiTheme="majorHAnsi" w:cstheme="majorHAnsi"/>
          <w:sz w:val="28"/>
          <w:szCs w:val="28"/>
        </w:rPr>
        <w:t>vi</w:t>
      </w:r>
      <w:proofErr w:type="gramEnd"/>
      <w:r w:rsidRPr="000C5353">
        <w:rPr>
          <w:rFonts w:asciiTheme="majorHAnsi" w:hAnsiTheme="majorHAnsi" w:cstheme="majorHAnsi"/>
          <w:sz w:val="28"/>
          <w:szCs w:val="28"/>
        </w:rPr>
        <w:t xml:space="preserve"> so với AHTN 2017. </w:t>
      </w:r>
      <w:proofErr w:type="gramStart"/>
      <w:r w:rsidRPr="000C5353">
        <w:rPr>
          <w:rFonts w:asciiTheme="majorHAnsi" w:hAnsiTheme="majorHAnsi" w:cstheme="majorHAnsi"/>
          <w:sz w:val="28"/>
          <w:szCs w:val="28"/>
        </w:rPr>
        <w:t>Tại VN-EAEU FTA mã hàng này được tách thành 2 mã 10 số hiện đều có thuế suất là 0%.</w:t>
      </w:r>
      <w:proofErr w:type="gramEnd"/>
      <w:r w:rsidRPr="000C5353">
        <w:rPr>
          <w:rFonts w:asciiTheme="majorHAnsi" w:hAnsiTheme="majorHAnsi" w:cstheme="majorHAnsi"/>
          <w:sz w:val="28"/>
          <w:szCs w:val="28"/>
        </w:rPr>
        <w:t xml:space="preserve"> </w:t>
      </w: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Không tiếp tục tách dòng, lấy thuế suất 0% tại VN-EAEU FTA</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34. Mã 2005.10.20 có mô tả Phù hợp dùng cho trẻ sơ sinh hoặc trẻ nhỏ.</w:t>
      </w:r>
      <w:r w:rsidRPr="000C5353">
        <w:rPr>
          <w:rFonts w:asciiTheme="majorHAnsi" w:hAnsiTheme="majorHAnsi" w:cstheme="majorHAnsi"/>
          <w:sz w:val="28"/>
          <w:szCs w:val="28"/>
        </w:rPr>
        <w:t xml:space="preserve"> Mã này được nhập từ 2 dòng AHTN 2017 là 2005.10.10 có mô tả Đóng bao bì kín khí để bán lẻ và 2005.10.90 có mô tả Loại khác. Chênh lệch thuế suất năm 2022 tại VN-EAEU FTA đối với 2 dòng là này không cam kết và 10,9%.</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xml:space="preserve">: Tách dòng 10 số tại VN-EAEU FTA </w:t>
      </w:r>
      <w:proofErr w:type="gramStart"/>
      <w:r w:rsidRPr="000C5353">
        <w:rPr>
          <w:rFonts w:asciiTheme="majorHAnsi" w:hAnsiTheme="majorHAnsi" w:cstheme="majorHAnsi"/>
          <w:i/>
          <w:sz w:val="28"/>
          <w:szCs w:val="28"/>
        </w:rPr>
        <w:t>theo</w:t>
      </w:r>
      <w:proofErr w:type="gramEnd"/>
      <w:r w:rsidRPr="000C5353">
        <w:rPr>
          <w:rFonts w:asciiTheme="majorHAnsi" w:hAnsiTheme="majorHAnsi" w:cstheme="majorHAnsi"/>
          <w:i/>
          <w:sz w:val="28"/>
          <w:szCs w:val="28"/>
        </w:rPr>
        <w:t xml:space="preserve"> mô tả sau:</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2005.10.20</w:t>
      </w:r>
      <w:r w:rsidRPr="000C5353">
        <w:rPr>
          <w:rFonts w:asciiTheme="majorHAnsi" w:hAnsiTheme="majorHAnsi" w:cstheme="majorHAnsi"/>
          <w:i/>
          <w:sz w:val="28"/>
          <w:szCs w:val="28"/>
        </w:rPr>
        <w:tab/>
      </w:r>
      <w:r w:rsidRPr="000C5353">
        <w:rPr>
          <w:rFonts w:asciiTheme="majorHAnsi" w:hAnsiTheme="majorHAnsi" w:cstheme="majorHAnsi"/>
          <w:i/>
          <w:sz w:val="28"/>
          <w:szCs w:val="28"/>
        </w:rPr>
        <w:tab/>
        <w:t xml:space="preserve">- - Phù hợp dùng cho trẻ sơ sinh hoặc trẻ nhỏ  </w:t>
      </w:r>
      <w:r w:rsidRPr="000C5353">
        <w:rPr>
          <w:rFonts w:asciiTheme="majorHAnsi" w:hAnsiTheme="majorHAnsi" w:cstheme="majorHAnsi"/>
          <w:i/>
          <w:sz w:val="28"/>
          <w:szCs w:val="28"/>
        </w:rPr>
        <w:tab/>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2005.10.20.10</w:t>
      </w:r>
      <w:r w:rsidRPr="000C5353">
        <w:rPr>
          <w:rFonts w:asciiTheme="majorHAnsi" w:hAnsiTheme="majorHAnsi" w:cstheme="majorHAnsi"/>
          <w:i/>
          <w:sz w:val="28"/>
          <w:szCs w:val="28"/>
        </w:rPr>
        <w:tab/>
        <w:t>- - - Đóng bao bì kín khí để bán lẻ (tương quan với mã 2005.10.10)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2005.10.20.90</w:t>
      </w:r>
      <w:r w:rsidRPr="000C5353">
        <w:rPr>
          <w:rFonts w:asciiTheme="majorHAnsi" w:hAnsiTheme="majorHAnsi" w:cstheme="majorHAnsi"/>
          <w:i/>
          <w:sz w:val="28"/>
          <w:szCs w:val="28"/>
        </w:rPr>
        <w:tab/>
        <w:t>- - - Loại khác (tương quan với mã 2005.10.90)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b/>
          <w:sz w:val="28"/>
          <w:szCs w:val="28"/>
        </w:rPr>
        <w:t xml:space="preserve">35. Mã 2005.10.30 có mô tả Phù hợp dùng cho mục đích </w:t>
      </w:r>
      <w:proofErr w:type="gramStart"/>
      <w:r w:rsidRPr="000C5353">
        <w:rPr>
          <w:rFonts w:asciiTheme="majorHAnsi" w:hAnsiTheme="majorHAnsi" w:cstheme="majorHAnsi"/>
          <w:b/>
          <w:sz w:val="28"/>
          <w:szCs w:val="28"/>
        </w:rPr>
        <w:t>ăn</w:t>
      </w:r>
      <w:proofErr w:type="gramEnd"/>
      <w:r w:rsidRPr="000C5353">
        <w:rPr>
          <w:rFonts w:asciiTheme="majorHAnsi" w:hAnsiTheme="majorHAnsi" w:cstheme="majorHAnsi"/>
          <w:b/>
          <w:sz w:val="28"/>
          <w:szCs w:val="28"/>
        </w:rPr>
        <w:t xml:space="preserve"> kiêng.</w:t>
      </w:r>
      <w:r w:rsidRPr="000C5353">
        <w:rPr>
          <w:rFonts w:asciiTheme="majorHAnsi" w:hAnsiTheme="majorHAnsi" w:cstheme="majorHAnsi"/>
          <w:sz w:val="28"/>
          <w:szCs w:val="28"/>
        </w:rPr>
        <w:t xml:space="preserve"> Mã này được nhập từ 2 dòng AHTN 2017 là 2005.10.10 có mô tả Đóng bao bì kín khí để bán lẻ và 2005.10.90 có mô tả Loại khác. Chênh lệch thuế suất tại VN-EAEU FTA đối với 2 dòng là này không cam kết và 10</w:t>
      </w:r>
      <w:proofErr w:type="gramStart"/>
      <w:r w:rsidRPr="000C5353">
        <w:rPr>
          <w:rFonts w:asciiTheme="majorHAnsi" w:hAnsiTheme="majorHAnsi" w:cstheme="majorHAnsi"/>
          <w:sz w:val="28"/>
          <w:szCs w:val="28"/>
        </w:rPr>
        <w:t>,9</w:t>
      </w:r>
      <w:proofErr w:type="gramEnd"/>
      <w:r w:rsidRPr="000C5353">
        <w:rPr>
          <w:rFonts w:asciiTheme="majorHAnsi" w:hAnsiTheme="majorHAnsi" w:cstheme="majorHAnsi"/>
          <w:sz w:val="28"/>
          <w:szCs w:val="28"/>
        </w:rPr>
        <w:t xml:space="preserve">%. </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xml:space="preserve">: </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 xml:space="preserve">Tách dòng 10 số tại VN-EAEU FTA </w:t>
      </w:r>
      <w:proofErr w:type="gramStart"/>
      <w:r w:rsidRPr="000C5353">
        <w:rPr>
          <w:rFonts w:asciiTheme="majorHAnsi" w:hAnsiTheme="majorHAnsi" w:cstheme="majorHAnsi"/>
          <w:i/>
          <w:sz w:val="28"/>
          <w:szCs w:val="28"/>
        </w:rPr>
        <w:t>theo</w:t>
      </w:r>
      <w:proofErr w:type="gramEnd"/>
      <w:r w:rsidRPr="000C5353">
        <w:rPr>
          <w:rFonts w:asciiTheme="majorHAnsi" w:hAnsiTheme="majorHAnsi" w:cstheme="majorHAnsi"/>
          <w:i/>
          <w:sz w:val="28"/>
          <w:szCs w:val="28"/>
        </w:rPr>
        <w:t xml:space="preserve"> mô tả sau:</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2005.10.30</w:t>
      </w:r>
      <w:r w:rsidRPr="000C5353">
        <w:rPr>
          <w:rFonts w:asciiTheme="majorHAnsi" w:hAnsiTheme="majorHAnsi" w:cstheme="majorHAnsi"/>
          <w:i/>
          <w:sz w:val="28"/>
          <w:szCs w:val="28"/>
        </w:rPr>
        <w:tab/>
      </w:r>
      <w:r w:rsidRPr="000C5353">
        <w:rPr>
          <w:rFonts w:asciiTheme="majorHAnsi" w:hAnsiTheme="majorHAnsi" w:cstheme="majorHAnsi"/>
          <w:i/>
          <w:sz w:val="28"/>
          <w:szCs w:val="28"/>
        </w:rPr>
        <w:tab/>
        <w:t xml:space="preserve">- - Phù hợp dùng cho trẻ sơ sinh hoặc trẻ nhỏ  </w:t>
      </w:r>
      <w:r w:rsidRPr="000C5353">
        <w:rPr>
          <w:rFonts w:asciiTheme="majorHAnsi" w:hAnsiTheme="majorHAnsi" w:cstheme="majorHAnsi"/>
          <w:i/>
          <w:sz w:val="28"/>
          <w:szCs w:val="28"/>
        </w:rPr>
        <w:tab/>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2005.10.30.10</w:t>
      </w:r>
      <w:r w:rsidRPr="000C5353">
        <w:rPr>
          <w:rFonts w:asciiTheme="majorHAnsi" w:hAnsiTheme="majorHAnsi" w:cstheme="majorHAnsi"/>
          <w:i/>
          <w:sz w:val="28"/>
          <w:szCs w:val="28"/>
        </w:rPr>
        <w:tab/>
        <w:t>- - - Đóng bao bì kín khí để bán lẻ (tương quan với mã 2005.10.10)</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i/>
          <w:sz w:val="28"/>
          <w:szCs w:val="28"/>
        </w:rPr>
        <w:t>2005.10.30.90</w:t>
      </w:r>
      <w:r w:rsidRPr="000C5353">
        <w:rPr>
          <w:rFonts w:asciiTheme="majorHAnsi" w:hAnsiTheme="majorHAnsi" w:cstheme="majorHAnsi"/>
          <w:i/>
          <w:sz w:val="28"/>
          <w:szCs w:val="28"/>
        </w:rPr>
        <w:tab/>
        <w:t>- - - Loại khác (tương quan với mã 2005.10.90)</w:t>
      </w:r>
    </w:p>
    <w:p w:rsidR="00AB0F59" w:rsidRDefault="00AB0F59" w:rsidP="00AB0F59">
      <w:pPr>
        <w:pStyle w:val="ListParagraph"/>
        <w:numPr>
          <w:ilvl w:val="0"/>
          <w:numId w:val="4"/>
        </w:numPr>
        <w:spacing w:before="120" w:after="120"/>
        <w:contextualSpacing/>
        <w:rPr>
          <w:rFonts w:asciiTheme="majorHAnsi" w:hAnsiTheme="majorHAnsi" w:cstheme="majorHAnsi"/>
          <w:b/>
          <w:sz w:val="28"/>
          <w:szCs w:val="28"/>
          <w:lang w:val="es-ES"/>
        </w:rPr>
      </w:pPr>
      <w:r w:rsidRPr="000C5353">
        <w:rPr>
          <w:rFonts w:asciiTheme="majorHAnsi" w:hAnsiTheme="majorHAnsi" w:cstheme="majorHAnsi"/>
          <w:b/>
          <w:sz w:val="28"/>
          <w:szCs w:val="28"/>
          <w:lang w:val="es-ES"/>
        </w:rPr>
        <w:t>Chương 24</w:t>
      </w:r>
    </w:p>
    <w:p w:rsidR="00AB0F59" w:rsidRPr="000C5353" w:rsidRDefault="00AB0F59" w:rsidP="00AB0F59">
      <w:pPr>
        <w:spacing w:before="120" w:after="120"/>
        <w:ind w:firstLine="720"/>
        <w:rPr>
          <w:rFonts w:cs="Times New Roman"/>
          <w:b/>
          <w:bCs/>
          <w:sz w:val="28"/>
          <w:szCs w:val="28"/>
          <w:lang w:val="es-ES"/>
        </w:rPr>
      </w:pPr>
      <w:r>
        <w:rPr>
          <w:rFonts w:cs="Times New Roman"/>
          <w:b/>
          <w:sz w:val="28"/>
          <w:szCs w:val="28"/>
          <w:lang w:val="da-DK"/>
        </w:rPr>
        <w:t xml:space="preserve">36. </w:t>
      </w:r>
      <w:r w:rsidRPr="000C5353">
        <w:rPr>
          <w:rFonts w:cs="Times New Roman"/>
          <w:b/>
          <w:sz w:val="28"/>
          <w:szCs w:val="28"/>
          <w:lang w:val="da-DK"/>
        </w:rPr>
        <w:t xml:space="preserve">Mã </w:t>
      </w:r>
      <w:r w:rsidRPr="000C5353">
        <w:rPr>
          <w:rFonts w:cs="Times New Roman"/>
          <w:b/>
          <w:bCs/>
          <w:sz w:val="28"/>
          <w:szCs w:val="28"/>
          <w:lang w:val="es-ES"/>
        </w:rPr>
        <w:t>2404.12.10 (AHTN2022) có mô tả là “- - - Thuốc lá điện tử dạng gel hoặc dạng lỏng”</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t xml:space="preserve">37. </w:t>
      </w:r>
      <w:r w:rsidRPr="000C5353">
        <w:rPr>
          <w:rFonts w:cs="Times New Roman"/>
          <w:b/>
          <w:bCs/>
          <w:sz w:val="28"/>
          <w:szCs w:val="28"/>
          <w:lang w:val="es-ES"/>
        </w:rPr>
        <w:t>Mã 2404.12.90 (AHTN 2022) có mô tả là “- - - Loại khác:”</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lastRenderedPageBreak/>
        <w:t xml:space="preserve">38. </w:t>
      </w:r>
      <w:r w:rsidRPr="000C5353">
        <w:rPr>
          <w:rFonts w:cs="Times New Roman"/>
          <w:b/>
          <w:bCs/>
          <w:sz w:val="28"/>
          <w:szCs w:val="28"/>
          <w:lang w:val="es-ES"/>
        </w:rPr>
        <w:t>Mã 2404.19.20 (AHTN2022) có mô tả là “- - - Chứa các nguyên liệu thay thế nicotine”</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t xml:space="preserve">39. </w:t>
      </w:r>
      <w:r w:rsidRPr="000C5353">
        <w:rPr>
          <w:rFonts w:cs="Times New Roman"/>
          <w:b/>
          <w:bCs/>
          <w:sz w:val="28"/>
          <w:szCs w:val="28"/>
          <w:lang w:val="es-ES"/>
        </w:rPr>
        <w:t>Mã 2404.91.10 (AHTN 2022) có mô tả là “- - - Kẹo cao su có nicotine”</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t xml:space="preserve">40. </w:t>
      </w:r>
      <w:r w:rsidRPr="000C5353">
        <w:rPr>
          <w:rFonts w:cs="Times New Roman"/>
          <w:b/>
          <w:bCs/>
          <w:sz w:val="28"/>
          <w:szCs w:val="28"/>
          <w:lang w:val="es-ES"/>
        </w:rPr>
        <w:t>Mã 2404.91.90 (AHTN 2022) có mô tả là “- - - Loại khác”</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t xml:space="preserve">41. </w:t>
      </w:r>
      <w:r w:rsidRPr="000C5353">
        <w:rPr>
          <w:rFonts w:cs="Times New Roman"/>
          <w:b/>
          <w:bCs/>
          <w:sz w:val="28"/>
          <w:szCs w:val="28"/>
          <w:lang w:val="es-ES"/>
        </w:rPr>
        <w:t>Mã 2404.92.10 (AHTN 2022) có mô tả là “- - Miếng dán nicotine”</w:t>
      </w:r>
    </w:p>
    <w:p w:rsidR="00AB0F59" w:rsidRPr="000C5353" w:rsidRDefault="00AB0F59" w:rsidP="00AB0F59">
      <w:pPr>
        <w:spacing w:before="120" w:after="120"/>
        <w:ind w:firstLine="720"/>
        <w:rPr>
          <w:rFonts w:cs="Times New Roman"/>
          <w:b/>
          <w:bCs/>
          <w:sz w:val="28"/>
          <w:szCs w:val="28"/>
          <w:lang w:val="es-ES"/>
        </w:rPr>
      </w:pPr>
      <w:r>
        <w:rPr>
          <w:rFonts w:cs="Times New Roman"/>
          <w:b/>
          <w:bCs/>
          <w:sz w:val="28"/>
          <w:szCs w:val="28"/>
          <w:lang w:val="es-ES"/>
        </w:rPr>
        <w:t xml:space="preserve">42. </w:t>
      </w:r>
      <w:r w:rsidRPr="000C5353">
        <w:rPr>
          <w:rFonts w:cs="Times New Roman"/>
          <w:b/>
          <w:bCs/>
          <w:sz w:val="28"/>
          <w:szCs w:val="28"/>
          <w:lang w:val="es-ES"/>
        </w:rPr>
        <w:t>Mã 2404.92.90 (AHTN 2022) có mô tả là “- - - Loại khác”</w:t>
      </w:r>
    </w:p>
    <w:p w:rsidR="00AB0F59" w:rsidRPr="000C5353" w:rsidRDefault="00AB0F59" w:rsidP="00AB0F59">
      <w:pPr>
        <w:spacing w:before="120" w:after="120"/>
        <w:ind w:firstLine="720"/>
        <w:rPr>
          <w:rFonts w:asciiTheme="majorHAnsi" w:hAnsiTheme="majorHAnsi" w:cstheme="majorHAnsi"/>
          <w:b/>
          <w:bCs/>
          <w:sz w:val="28"/>
          <w:szCs w:val="28"/>
          <w:lang w:val="es-ES"/>
        </w:rPr>
      </w:pPr>
      <w:r>
        <w:rPr>
          <w:rFonts w:cs="Times New Roman"/>
          <w:b/>
          <w:bCs/>
          <w:sz w:val="28"/>
          <w:szCs w:val="28"/>
          <w:lang w:val="es-ES"/>
        </w:rPr>
        <w:t xml:space="preserve">43. </w:t>
      </w:r>
      <w:r w:rsidRPr="000C5353">
        <w:rPr>
          <w:rFonts w:cs="Times New Roman"/>
          <w:b/>
          <w:bCs/>
          <w:sz w:val="28"/>
          <w:szCs w:val="28"/>
          <w:lang w:val="es-ES"/>
        </w:rPr>
        <w:t>Mã 2404.99.00 (AHTN 2022) có mô tả là “- - Loại khác”</w:t>
      </w:r>
    </w:p>
    <w:p w:rsidR="00AB0F59" w:rsidRPr="000C5353" w:rsidRDefault="00AB0F59" w:rsidP="00AB0F59">
      <w:pPr>
        <w:spacing w:before="120" w:after="120"/>
        <w:ind w:firstLine="720"/>
        <w:rPr>
          <w:rFonts w:asciiTheme="majorHAnsi" w:hAnsiTheme="majorHAnsi" w:cstheme="majorHAnsi"/>
          <w:sz w:val="28"/>
          <w:szCs w:val="28"/>
          <w:lang w:val="da-DK"/>
        </w:rPr>
      </w:pPr>
      <w:r w:rsidRPr="000C5353">
        <w:rPr>
          <w:rFonts w:asciiTheme="majorHAnsi" w:hAnsiTheme="majorHAnsi" w:cstheme="majorHAnsi"/>
          <w:sz w:val="28"/>
          <w:szCs w:val="28"/>
          <w:lang w:val="da-DK"/>
        </w:rPr>
        <w:t xml:space="preserve">Đây là 8 mã hàng lá thuốc lá thuộc nhóm 24.04 theo AHTN 2022 có tương quan với 1 mã hàng AHTN 2017. </w:t>
      </w:r>
    </w:p>
    <w:p w:rsidR="00AB0F59" w:rsidRPr="004B24D7" w:rsidRDefault="00AB0F59" w:rsidP="00AB0F59">
      <w:pPr>
        <w:shd w:val="clear" w:color="auto" w:fill="FFFFFF"/>
        <w:spacing w:before="120" w:after="120"/>
        <w:ind w:firstLine="720"/>
        <w:rPr>
          <w:spacing w:val="2"/>
          <w:sz w:val="28"/>
          <w:szCs w:val="28"/>
          <w:lang w:val="da-DK"/>
        </w:rPr>
      </w:pPr>
      <w:r w:rsidRPr="004B24D7">
        <w:rPr>
          <w:spacing w:val="2"/>
          <w:sz w:val="28"/>
          <w:szCs w:val="28"/>
          <w:lang w:val="da-DK"/>
        </w:rPr>
        <w:t>Theo danh mục AHTN 2022, Chương 24 về các mặt hàng “Thuốc lá và nguyên liệu thay thế lá thuốc lá đã chế biến” được bổ sung thêm các sản phẩm thuộc nhóm 24.04 là “Sản phẩm chứa lá thuốc lá, thuốc lá hoàn nguyên, nicotin, hoặc các nguyên liệu thay thế lá thuốc lá hoặc các nguyên liệu thay thế nicotin, dùng để hút mà không cần đốt cháy; các sản phẩm chứa nicotin khác dùng để nạp nicotin vào cơ thể con người” trên cơ sở sự phát triển của ngành hàng thuốc lá phi truyền thống như thuốc lá điện tử dạng gel, thuốc lá sử dụng nguyên liệu thay thế nicotin.</w:t>
      </w:r>
    </w:p>
    <w:p w:rsidR="00AB0F59" w:rsidRPr="004B24D7" w:rsidRDefault="00AB0F59" w:rsidP="00AB0F59">
      <w:pPr>
        <w:shd w:val="clear" w:color="auto" w:fill="FFFFFF"/>
        <w:spacing w:before="120" w:after="120"/>
        <w:ind w:firstLine="720"/>
        <w:rPr>
          <w:spacing w:val="2"/>
          <w:sz w:val="28"/>
          <w:szCs w:val="28"/>
          <w:lang w:val="da-DK"/>
        </w:rPr>
      </w:pPr>
      <w:r>
        <w:rPr>
          <w:spacing w:val="2"/>
          <w:sz w:val="28"/>
          <w:szCs w:val="28"/>
          <w:lang w:val="da-DK"/>
        </w:rPr>
        <w:t>Theo phân loại/ tương quan quốc tế (AHTN 2022 và WCO), n</w:t>
      </w:r>
      <w:r w:rsidRPr="004B24D7">
        <w:rPr>
          <w:spacing w:val="2"/>
          <w:sz w:val="28"/>
          <w:szCs w:val="28"/>
          <w:lang w:val="da-DK"/>
        </w:rPr>
        <w:t>hóm hàng này được hình thành trên cơ sở các sản phẩm là nguyên liệu thay thế lá thuốc lá (mã số 2403.99.30; 2403.99.90), các chất khác của sản phẩm, chế phẩm hóa học của ngành công nghiệp hóa chất hoặc ngành công nghiệp có liên quan chưa được chi tiết hoặc ghi ở nơi khác (mã số 3824.99.99) và chế phẩm thực phẩm chưa được chi tiết hoặc ghi ở nơi khác (mã số 2106.90.99).</w:t>
      </w:r>
    </w:p>
    <w:p w:rsidR="00AB0F59" w:rsidRPr="000C5353" w:rsidRDefault="00AB0F59" w:rsidP="00AB0F59">
      <w:pPr>
        <w:shd w:val="clear" w:color="auto" w:fill="FFFFFF"/>
        <w:spacing w:before="120" w:after="120"/>
        <w:ind w:firstLine="720"/>
        <w:rPr>
          <w:rFonts w:asciiTheme="majorHAnsi" w:hAnsiTheme="majorHAnsi" w:cstheme="majorHAnsi"/>
          <w:spacing w:val="2"/>
          <w:sz w:val="28"/>
          <w:szCs w:val="28"/>
          <w:lang w:val="da-DK"/>
        </w:rPr>
      </w:pPr>
      <w:r w:rsidRPr="000C5353">
        <w:rPr>
          <w:rFonts w:asciiTheme="majorHAnsi" w:hAnsiTheme="majorHAnsi" w:cstheme="majorHAnsi"/>
          <w:spacing w:val="2"/>
          <w:sz w:val="28"/>
          <w:szCs w:val="28"/>
          <w:lang w:val="da-DK"/>
        </w:rPr>
        <w:t>Về cam kết tại VN-EAEU FTA, các mặt hàng thuốc lá thuộc Chương 24 không cam kết cắt giảm/xóa bỏ thuế ngay khi Hiệp định có hiệu lực mà cắt giảm có lộ trình hoặc duy trì thuế suất cao/hạn ngạch thuế quan (</w:t>
      </w:r>
      <w:r w:rsidRPr="000C5353">
        <w:rPr>
          <w:rFonts w:asciiTheme="majorHAnsi" w:hAnsiTheme="majorHAnsi" w:cstheme="majorHAnsi"/>
          <w:i/>
          <w:iCs/>
          <w:spacing w:val="2"/>
          <w:sz w:val="28"/>
          <w:szCs w:val="28"/>
          <w:lang w:val="da-DK"/>
        </w:rPr>
        <w:t>ví dụ như: cam kết trong hạn ngạch/không cam kết đối với lá thuốc lá thuộc nhóm 2401; không cam kết hoặc áp dụng mức thuế suất 50% tới cuối lộ trình đối với xì gà, thuốc lá điếu… thuộc nhóm 2402; không cam kết hoặc áp dụng mức thuế suất 30% tới cuối lộ trình đối với nhóm lá thuốc lá đã chế biến và các nguyên liệu thay thế lá thuốc lá thuộc nhóm 2403</w:t>
      </w:r>
      <w:r w:rsidRPr="000C5353">
        <w:rPr>
          <w:rFonts w:asciiTheme="majorHAnsi" w:hAnsiTheme="majorHAnsi" w:cstheme="majorHAnsi"/>
          <w:spacing w:val="2"/>
          <w:sz w:val="28"/>
          <w:szCs w:val="28"/>
          <w:lang w:val="da-DK"/>
        </w:rPr>
        <w:t xml:space="preserve">). Đối với các mã hàng 2403.99.30 và 2403.99.90, trong VN-EAEU FTA hiện đang có thuế suất cam kết cao (tương ứng là không cam kết và 30% năm 2022 cho tới cuối lộ trình). </w:t>
      </w:r>
    </w:p>
    <w:p w:rsidR="00AB0F59" w:rsidRPr="000C5353" w:rsidRDefault="00AB0F59" w:rsidP="00AB0F59">
      <w:pPr>
        <w:shd w:val="clear" w:color="auto" w:fill="FFFFFF"/>
        <w:spacing w:before="120" w:after="120"/>
        <w:ind w:firstLine="720"/>
        <w:rPr>
          <w:rFonts w:asciiTheme="majorHAnsi" w:hAnsiTheme="majorHAnsi" w:cstheme="majorHAnsi"/>
          <w:spacing w:val="2"/>
          <w:sz w:val="28"/>
          <w:szCs w:val="28"/>
          <w:lang w:val="da-DK"/>
        </w:rPr>
      </w:pPr>
      <w:r w:rsidRPr="000C5353">
        <w:rPr>
          <w:rFonts w:asciiTheme="majorHAnsi" w:hAnsiTheme="majorHAnsi" w:cstheme="majorHAnsi"/>
          <w:spacing w:val="2"/>
          <w:sz w:val="28"/>
          <w:szCs w:val="28"/>
          <w:lang w:val="da-DK"/>
        </w:rPr>
        <w:t>Trong khi đó, các mã 2106.90.99 và 3824.99.99 là những dòng hàng có thuế suất cam kết thấp, đều là 0% từ năm 2022 trở đi.</w:t>
      </w:r>
    </w:p>
    <w:p w:rsidR="00AB0F59" w:rsidRPr="000C5353" w:rsidRDefault="00AB0F59" w:rsidP="00AB0F59">
      <w:pPr>
        <w:shd w:val="clear" w:color="auto" w:fill="FFFFFF"/>
        <w:spacing w:before="120" w:after="120"/>
        <w:ind w:firstLine="720"/>
        <w:rPr>
          <w:rFonts w:asciiTheme="majorHAnsi" w:hAnsiTheme="majorHAnsi" w:cstheme="majorHAnsi"/>
          <w:spacing w:val="2"/>
          <w:sz w:val="28"/>
          <w:szCs w:val="28"/>
          <w:lang w:val="da-DK"/>
        </w:rPr>
      </w:pPr>
      <w:r w:rsidRPr="000C5353">
        <w:rPr>
          <w:rFonts w:asciiTheme="majorHAnsi" w:hAnsiTheme="majorHAnsi" w:cstheme="majorHAnsi"/>
          <w:spacing w:val="2"/>
          <w:sz w:val="28"/>
          <w:szCs w:val="28"/>
          <w:lang w:val="da-DK"/>
        </w:rPr>
        <w:t xml:space="preserve">Trường hợp thực hiện theo </w:t>
      </w:r>
      <w:r>
        <w:rPr>
          <w:rFonts w:asciiTheme="majorHAnsi" w:hAnsiTheme="majorHAnsi" w:cstheme="majorHAnsi"/>
          <w:spacing w:val="2"/>
          <w:sz w:val="28"/>
          <w:szCs w:val="28"/>
          <w:lang w:val="da-DK"/>
        </w:rPr>
        <w:t xml:space="preserve">phân loại/ tương quan quốc tế nêu trên và theo </w:t>
      </w:r>
      <w:r w:rsidRPr="000C5353">
        <w:rPr>
          <w:rFonts w:asciiTheme="majorHAnsi" w:hAnsiTheme="majorHAnsi" w:cstheme="majorHAnsi"/>
          <w:spacing w:val="2"/>
          <w:sz w:val="28"/>
          <w:szCs w:val="28"/>
          <w:lang w:val="da-DK"/>
        </w:rPr>
        <w:t xml:space="preserve">cam kết tại VN-EAEU FTA, có 8/10 các mặt hàng thuốc lá nhóm 2404 sẽ </w:t>
      </w:r>
      <w:r w:rsidRPr="000C5353">
        <w:rPr>
          <w:rFonts w:asciiTheme="majorHAnsi" w:hAnsiTheme="majorHAnsi" w:cstheme="majorHAnsi"/>
          <w:spacing w:val="2"/>
          <w:sz w:val="28"/>
          <w:szCs w:val="28"/>
          <w:lang w:val="da-DK"/>
        </w:rPr>
        <w:lastRenderedPageBreak/>
        <w:t>duy trì mức thuế suất thấp tương quan với các mã hàng 2106.90.99 và 3824.99.99 (tức là 0%).</w:t>
      </w:r>
    </w:p>
    <w:p w:rsidR="00AB0F59" w:rsidRPr="004B24D7" w:rsidRDefault="00AB0F59" w:rsidP="00AB0F59">
      <w:pPr>
        <w:shd w:val="clear" w:color="auto" w:fill="FFFFFF"/>
        <w:spacing w:before="120" w:after="120"/>
        <w:ind w:firstLine="720"/>
        <w:rPr>
          <w:spacing w:val="2"/>
          <w:sz w:val="28"/>
          <w:szCs w:val="28"/>
          <w:lang w:val="vi-VN"/>
        </w:rPr>
      </w:pPr>
      <w:r>
        <w:rPr>
          <w:spacing w:val="2"/>
          <w:sz w:val="28"/>
          <w:szCs w:val="28"/>
          <w:lang w:val="vi-VN"/>
        </w:rPr>
        <w:t>Về quan điểm phân loại</w:t>
      </w:r>
      <w:r w:rsidRPr="00DA7553">
        <w:rPr>
          <w:spacing w:val="2"/>
          <w:sz w:val="28"/>
          <w:szCs w:val="28"/>
          <w:lang w:val="da-DK"/>
        </w:rPr>
        <w:t xml:space="preserve">/ </w:t>
      </w:r>
      <w:r>
        <w:rPr>
          <w:spacing w:val="2"/>
          <w:sz w:val="28"/>
          <w:szCs w:val="28"/>
          <w:lang w:val="da-DK"/>
        </w:rPr>
        <w:t xml:space="preserve">tương quan </w:t>
      </w:r>
      <w:r w:rsidRPr="004B24D7">
        <w:rPr>
          <w:spacing w:val="2"/>
          <w:sz w:val="28"/>
          <w:szCs w:val="28"/>
          <w:lang w:val="vi-VN"/>
        </w:rPr>
        <w:t>của Việt Nam đối với những mặt hàng này sẽ được phân loại ở Chương 24 thay vì hóa chất có thuế suất thấp thuộc nhóm 2106.90.99 và 3824.99.99. Về việc này, TCHQ cũng đã có thông báo số 7143/TB-TCHQ ngày 06/11/2020 về phân loại các mặt hàng này (Thông báo đính kèm).</w:t>
      </w:r>
    </w:p>
    <w:p w:rsidR="00AB0F59" w:rsidRPr="004B24D7" w:rsidRDefault="00AB0F59" w:rsidP="00AB0F59">
      <w:pPr>
        <w:shd w:val="clear" w:color="auto" w:fill="FFFFFF"/>
        <w:spacing w:before="120" w:after="120"/>
        <w:ind w:firstLine="720"/>
        <w:rPr>
          <w:spacing w:val="2"/>
          <w:sz w:val="28"/>
          <w:szCs w:val="28"/>
          <w:lang w:val="vi-VN"/>
        </w:rPr>
      </w:pPr>
      <w:r w:rsidRPr="004B24D7">
        <w:rPr>
          <w:spacing w:val="2"/>
          <w:sz w:val="28"/>
          <w:szCs w:val="28"/>
          <w:lang w:val="vi-VN"/>
        </w:rPr>
        <w:t>Về việc phân loại, căn cứ Chú giải pháp lý Chương 21, Chương 38 và Chương 24 theo phiên bản AHTN 2022, các mặt hàng có chứa nguyên liệu thay thế lá thuốc lá và các chế phẩm hóa học chứa nicotine hoặc thay thế nicotine dùng để hấp thụ vào cơ thể người đều không được phân loại vào Chương 38 và Chương 21 mà phải được phân loại vào nhóm 2404, chịu chính sách quản lý tương tự như các mặt hàng thuốc lá thông thường khác thuộc Chương 24. Hiện nay, TCHQ đã có công văn hướng dẫn phân loại các mặt hàng này vào Chương 24.</w:t>
      </w:r>
    </w:p>
    <w:p w:rsidR="00AB0F59" w:rsidRPr="00F64BDA" w:rsidRDefault="00AB0F59" w:rsidP="00AB0F59">
      <w:pPr>
        <w:shd w:val="clear" w:color="auto" w:fill="FFFFFF"/>
        <w:spacing w:before="120" w:after="120"/>
        <w:ind w:firstLine="720"/>
        <w:rPr>
          <w:color w:val="000000"/>
          <w:spacing w:val="2"/>
          <w:sz w:val="28"/>
          <w:szCs w:val="28"/>
          <w:lang w:val="da-DK"/>
        </w:rPr>
      </w:pPr>
      <w:r w:rsidRPr="00F64BDA">
        <w:rPr>
          <w:color w:val="000000"/>
          <w:spacing w:val="2"/>
          <w:sz w:val="28"/>
          <w:szCs w:val="28"/>
          <w:lang w:val="da-DK"/>
        </w:rPr>
        <w:t>Do đây là mặt hàng nhạy cảm, Bộ Tài chính đề xuất</w:t>
      </w:r>
      <w:r>
        <w:rPr>
          <w:color w:val="000000"/>
          <w:spacing w:val="2"/>
          <w:sz w:val="28"/>
          <w:szCs w:val="28"/>
          <w:lang w:val="da-DK"/>
        </w:rPr>
        <w:t xml:space="preserve"> áp dụng phân loại/ tương quan của Việt Nam theo đó</w:t>
      </w:r>
      <w:r w:rsidRPr="00F64BDA">
        <w:rPr>
          <w:color w:val="000000"/>
          <w:spacing w:val="2"/>
          <w:sz w:val="28"/>
          <w:szCs w:val="28"/>
          <w:lang w:val="da-DK"/>
        </w:rPr>
        <w:t xml:space="preserve"> xử lý theo hướng các mã hàng thuộc nhóm 2404 theo AHTN 2022 (8  mã) sẽ áp dụng cam kết thuế suất của mã hàng 2403.99.90 theo AHTN 2017.</w:t>
      </w:r>
    </w:p>
    <w:p w:rsidR="00AB0F59" w:rsidRPr="00F64BDA" w:rsidRDefault="00AB0F59" w:rsidP="00AB0F59">
      <w:pPr>
        <w:shd w:val="clear" w:color="auto" w:fill="FFFFFF"/>
        <w:spacing w:before="120" w:after="120"/>
        <w:ind w:firstLine="720"/>
        <w:rPr>
          <w:color w:val="000000"/>
          <w:sz w:val="28"/>
          <w:szCs w:val="28"/>
          <w:lang w:val="da-DK"/>
        </w:rPr>
      </w:pPr>
      <w:r w:rsidRPr="00F64BDA">
        <w:rPr>
          <w:color w:val="000000"/>
          <w:sz w:val="28"/>
          <w:szCs w:val="28"/>
          <w:lang w:val="da-DK"/>
        </w:rPr>
        <w:t>Theo đó, kết quả chuyển đổi biểu thuế nhập khẩu ưu đãi đặc biệt ban hành kèm theo Nghị định này sẽ có 10 dòng thuế thuộc nhóm 2404 theo AHTN 2022 (gồm 9 dòng thuế có tương quan 1-1 với dòng thuế AHTN 2017 và 01 dòng thuế thuộc trường hợp gộp khác thuế suất) sẽ áp dụng tương quan với mã 240</w:t>
      </w:r>
      <w:r>
        <w:rPr>
          <w:color w:val="000000"/>
          <w:sz w:val="28"/>
          <w:szCs w:val="28"/>
          <w:lang w:val="da-DK"/>
        </w:rPr>
        <w:t>3</w:t>
      </w:r>
      <w:r w:rsidRPr="00F64BDA">
        <w:rPr>
          <w:color w:val="000000"/>
          <w:sz w:val="28"/>
          <w:szCs w:val="28"/>
          <w:lang w:val="da-DK"/>
        </w:rPr>
        <w:t>.99.90 theo AHTN 2017.</w:t>
      </w:r>
    </w:p>
    <w:tbl>
      <w:tblPr>
        <w:tblpPr w:leftFromText="180" w:rightFromText="180" w:vertAnchor="text" w:tblpXSpec="center" w:tblpY="1"/>
        <w:tblOverlap w:val="never"/>
        <w:tblW w:w="7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1476"/>
        <w:gridCol w:w="3732"/>
        <w:gridCol w:w="1476"/>
      </w:tblGrid>
      <w:tr w:rsidR="00AB0F59" w:rsidRPr="00C5628C" w:rsidTr="00B31FF9">
        <w:trPr>
          <w:trHeight w:val="12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C5628C" w:rsidRDefault="00AB0F59" w:rsidP="00B31FF9">
            <w:pPr>
              <w:jc w:val="center"/>
              <w:rPr>
                <w:b/>
                <w:bCs/>
                <w:color w:val="000000"/>
                <w:sz w:val="24"/>
                <w:szCs w:val="28"/>
              </w:rPr>
            </w:pPr>
            <w:r w:rsidRPr="00C5628C">
              <w:rPr>
                <w:b/>
                <w:bCs/>
                <w:color w:val="000000"/>
                <w:sz w:val="24"/>
                <w:szCs w:val="28"/>
              </w:rPr>
              <w:t>STT</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C5628C" w:rsidRDefault="00AB0F59" w:rsidP="00B31FF9">
            <w:pPr>
              <w:jc w:val="center"/>
              <w:rPr>
                <w:b/>
                <w:bCs/>
                <w:color w:val="000000"/>
                <w:sz w:val="24"/>
                <w:szCs w:val="28"/>
              </w:rPr>
            </w:pPr>
            <w:r w:rsidRPr="00C5628C">
              <w:rPr>
                <w:b/>
                <w:bCs/>
                <w:color w:val="000000"/>
                <w:sz w:val="24"/>
                <w:szCs w:val="28"/>
              </w:rPr>
              <w:t>Mã AHTN 2022</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C5628C" w:rsidRDefault="00AB0F59" w:rsidP="00B31FF9">
            <w:pPr>
              <w:jc w:val="center"/>
              <w:rPr>
                <w:b/>
                <w:bCs/>
                <w:color w:val="000000"/>
                <w:sz w:val="24"/>
                <w:szCs w:val="28"/>
              </w:rPr>
            </w:pPr>
            <w:r w:rsidRPr="00C5628C">
              <w:rPr>
                <w:b/>
                <w:bCs/>
                <w:color w:val="000000"/>
                <w:sz w:val="24"/>
                <w:szCs w:val="28"/>
              </w:rPr>
              <w:t>Mô tả hàng hóa (dự thảo) của mã hàng AHTN 2022</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C5628C" w:rsidRDefault="00AB0F59" w:rsidP="00B31FF9">
            <w:pPr>
              <w:jc w:val="center"/>
              <w:rPr>
                <w:b/>
                <w:bCs/>
                <w:color w:val="000000"/>
                <w:sz w:val="24"/>
                <w:szCs w:val="28"/>
              </w:rPr>
            </w:pPr>
            <w:r w:rsidRPr="00C5628C">
              <w:rPr>
                <w:b/>
                <w:bCs/>
                <w:color w:val="000000"/>
                <w:sz w:val="24"/>
                <w:szCs w:val="28"/>
              </w:rPr>
              <w:t>Mã AHTN tương quan 2017 sau khi chuyển đổi</w:t>
            </w:r>
          </w:p>
        </w:tc>
      </w:tr>
      <w:tr w:rsidR="00AB0F59" w:rsidRPr="00F47050" w:rsidTr="00B31FF9">
        <w:trPr>
          <w:trHeight w:val="78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2404.12.10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 Thuốc lá điện tử dạng gel hoặc dạng lỏng</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54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2404.12.90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 Loại khác</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51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3</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2404.19.20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 Chứa các nguyên liệu thay thế nicotine</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4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4</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2404.91.10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lang w:val="es-ES"/>
              </w:rPr>
            </w:pPr>
            <w:r w:rsidRPr="00F64BDA">
              <w:rPr>
                <w:bCs/>
                <w:color w:val="000000"/>
                <w:sz w:val="28"/>
                <w:szCs w:val="28"/>
                <w:lang w:val="es-ES"/>
              </w:rPr>
              <w:t>- - - Kẹo cao su có nicotine</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5</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2404.91.90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 Loại khác</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44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6</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2404.92.10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Miếng dán nicotine</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44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7</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2404.92.90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 Loại khác</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r w:rsidR="00AB0F59" w:rsidRPr="00F47050" w:rsidTr="00B31FF9">
        <w:trPr>
          <w:trHeight w:val="4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lastRenderedPageBreak/>
              <w:t>8</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jc w:val="center"/>
              <w:rPr>
                <w:bCs/>
                <w:color w:val="000000"/>
                <w:sz w:val="28"/>
                <w:szCs w:val="28"/>
              </w:rPr>
            </w:pPr>
            <w:r w:rsidRPr="00F64BDA">
              <w:rPr>
                <w:bCs/>
                <w:color w:val="000000"/>
                <w:sz w:val="28"/>
                <w:szCs w:val="28"/>
              </w:rPr>
              <w:t>2404.99.00</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0F59" w:rsidRPr="00F64BDA" w:rsidRDefault="00AB0F59" w:rsidP="00B31FF9">
            <w:pPr>
              <w:rPr>
                <w:bCs/>
                <w:color w:val="000000"/>
                <w:sz w:val="28"/>
                <w:szCs w:val="28"/>
              </w:rPr>
            </w:pPr>
            <w:r w:rsidRPr="00F64BDA">
              <w:rPr>
                <w:bCs/>
                <w:color w:val="000000"/>
                <w:sz w:val="28"/>
                <w:szCs w:val="28"/>
              </w:rPr>
              <w:t>- - Loại khác</w:t>
            </w:r>
          </w:p>
        </w:tc>
        <w:tc>
          <w:tcPr>
            <w:tcW w:w="1423" w:type="dxa"/>
            <w:tcBorders>
              <w:top w:val="single" w:sz="4" w:space="0" w:color="auto"/>
              <w:left w:val="single" w:sz="4" w:space="0" w:color="auto"/>
              <w:bottom w:val="single" w:sz="4" w:space="0" w:color="auto"/>
              <w:right w:val="single" w:sz="4" w:space="0" w:color="auto"/>
            </w:tcBorders>
            <w:vAlign w:val="center"/>
          </w:tcPr>
          <w:p w:rsidR="00AB0F59" w:rsidRPr="00F64BDA" w:rsidRDefault="00AB0F59" w:rsidP="00B31FF9">
            <w:pPr>
              <w:jc w:val="center"/>
              <w:rPr>
                <w:bCs/>
                <w:color w:val="000000"/>
                <w:sz w:val="28"/>
                <w:szCs w:val="28"/>
              </w:rPr>
            </w:pPr>
            <w:r w:rsidRPr="00F64BDA">
              <w:rPr>
                <w:bCs/>
                <w:color w:val="000000"/>
                <w:sz w:val="28"/>
                <w:szCs w:val="28"/>
              </w:rPr>
              <w:t>2403.99.90</w:t>
            </w:r>
          </w:p>
        </w:tc>
      </w:tr>
    </w:tbl>
    <w:p w:rsidR="00AB0F59" w:rsidRPr="000C5353" w:rsidRDefault="00AB0F59" w:rsidP="00AB0F59">
      <w:pPr>
        <w:shd w:val="clear" w:color="auto" w:fill="FFFFFF"/>
        <w:spacing w:before="120" w:after="120"/>
        <w:ind w:firstLine="720"/>
        <w:rPr>
          <w:rFonts w:asciiTheme="majorHAnsi" w:hAnsiTheme="majorHAnsi" w:cstheme="majorHAnsi"/>
          <w:spacing w:val="2"/>
          <w:sz w:val="28"/>
          <w:szCs w:val="28"/>
          <w:lang w:val="da-DK"/>
        </w:rPr>
      </w:pPr>
      <w:r w:rsidRPr="000C5353">
        <w:rPr>
          <w:rFonts w:asciiTheme="majorHAnsi" w:hAnsiTheme="majorHAnsi" w:cstheme="majorHAnsi"/>
          <w:spacing w:val="2"/>
          <w:sz w:val="28"/>
          <w:szCs w:val="28"/>
          <w:lang w:val="da-DK"/>
        </w:rPr>
        <w:t xml:space="preserve">Cơ sở đề xuất như trên với Hiệp định VN-EAEU FTA là việc Hiệp định này chưa có cơ chế chính thức về việc rà soát và thống nhất chuyển đổi trước khi ban hành nội luật, do đó, việc ban hành Nghị định trong giai đoạn này có thể áp dụng phương án như trên đối với nhóm 2404, mặc dù vẫn có rủi ro phía EAEU yêu cầu tham vấn và đề nghị thực hiện nguyên tắc không xói mòn cam kết tại Hiệp định. </w:t>
      </w:r>
    </w:p>
    <w:p w:rsidR="00AB0F59" w:rsidRDefault="00AB0F59" w:rsidP="00AB0F59">
      <w:pPr>
        <w:shd w:val="clear" w:color="auto" w:fill="FFFFFF"/>
        <w:spacing w:before="120" w:after="120"/>
        <w:ind w:firstLine="720"/>
        <w:rPr>
          <w:rFonts w:asciiTheme="majorHAnsi" w:hAnsiTheme="majorHAnsi" w:cstheme="majorHAnsi"/>
          <w:spacing w:val="2"/>
          <w:sz w:val="28"/>
          <w:szCs w:val="28"/>
          <w:lang w:val="da-DK"/>
        </w:rPr>
      </w:pPr>
      <w:r w:rsidRPr="00AB3D61">
        <w:rPr>
          <w:rFonts w:asciiTheme="majorHAnsi" w:hAnsiTheme="majorHAnsi" w:cstheme="majorHAnsi"/>
          <w:spacing w:val="2"/>
          <w:sz w:val="28"/>
          <w:szCs w:val="28"/>
          <w:lang w:val="da-DK"/>
        </w:rPr>
        <w:t>Trường hợp có vướng mắc trong thực thi sau này tại Ủy ban thực thi, các đối thoại sẽ được thực hiện trên cơ sở bảo vệ quan điểm thống nhất của Việt Nam và Tổ chức Hải quan thế giới đối với phân loại mặt hàng này (chịu chính sách quản lý tương tự như các mặt hàng thuốc lá thông thường khác), thể hiện chính sách và chủ trương phòng chống tác hại thuốc lá của Chính phủ Việt Nam cũng như dựa trên tính pháp lý của bảng tương quan (chỉ mang tính chất tham khảo trong chuyển đổi cam kết thuế).</w:t>
      </w:r>
    </w:p>
    <w:p w:rsidR="00AB0F59" w:rsidRPr="0031296E" w:rsidRDefault="00AB0F59" w:rsidP="00AB0F59">
      <w:pPr>
        <w:shd w:val="clear" w:color="auto" w:fill="FFFFFF"/>
        <w:spacing w:before="120" w:after="120"/>
        <w:ind w:firstLine="720"/>
        <w:rPr>
          <w:rFonts w:asciiTheme="majorHAnsi" w:hAnsiTheme="majorHAnsi" w:cstheme="majorHAnsi"/>
          <w:b/>
          <w:sz w:val="28"/>
          <w:szCs w:val="28"/>
          <w:lang w:val="da-DK"/>
        </w:rPr>
      </w:pPr>
      <w:r w:rsidRPr="000C5353">
        <w:rPr>
          <w:rFonts w:asciiTheme="majorHAnsi" w:hAnsiTheme="majorHAnsi" w:cstheme="majorHAnsi"/>
          <w:sz w:val="28"/>
          <w:szCs w:val="28"/>
          <w:lang w:val="da-DK"/>
        </w:rPr>
        <w:t xml:space="preserve">Xét về kim ngạch nhập khẩu, không phát sinh kim ngạch hoặc có kim ngạch không đáng kể từ EAEU đối với các mặt hàng Chương 24 cũng như các mặt hàng thuộc mã </w:t>
      </w:r>
      <w:r w:rsidRPr="000C5353">
        <w:rPr>
          <w:rFonts w:asciiTheme="majorHAnsi" w:hAnsiTheme="majorHAnsi" w:cstheme="majorHAnsi"/>
          <w:spacing w:val="2"/>
          <w:sz w:val="28"/>
          <w:szCs w:val="28"/>
          <w:lang w:val="da-DK"/>
        </w:rPr>
        <w:t>thuộc mã 2106.90.99 và 3824.99.99</w:t>
      </w:r>
      <w:r w:rsidRPr="000C5353">
        <w:rPr>
          <w:rFonts w:asciiTheme="majorHAnsi" w:hAnsiTheme="majorHAnsi" w:cstheme="majorHAnsi"/>
          <w:sz w:val="28"/>
          <w:szCs w:val="28"/>
          <w:lang w:val="da-DK"/>
        </w:rPr>
        <w:t xml:space="preserve"> (chỉ duy nhất có 1 dòng 2403.19.20 có kim ngạch nhập khẩu xấp xỉ 263 nghìn USD năm 2021; tuy nhiên dòng hàng này vốn đã Không cam kết tại Hiệp định và không có thay đổi về tương quan mã hàng cũng như mô tả mặt hàng tại AHTN 2022)</w:t>
      </w:r>
      <w:r w:rsidRPr="000C5353">
        <w:rPr>
          <w:rFonts w:asciiTheme="majorHAnsi" w:hAnsiTheme="majorHAnsi" w:cstheme="majorHAnsi"/>
          <w:spacing w:val="2"/>
          <w:sz w:val="28"/>
          <w:szCs w:val="28"/>
          <w:lang w:val="da-DK"/>
        </w:rPr>
        <w:t xml:space="preserve">. Do đó, khả năng bạn có ý kiến đối với việc thực hiện cam kết với mặt hàng này là thấp. </w:t>
      </w:r>
    </w:p>
    <w:p w:rsidR="00AB0F59" w:rsidRPr="000C5353" w:rsidRDefault="00AB0F59" w:rsidP="00AB0F59">
      <w:pPr>
        <w:spacing w:before="120" w:after="120"/>
        <w:ind w:firstLine="709"/>
        <w:rPr>
          <w:rFonts w:asciiTheme="majorHAnsi" w:hAnsiTheme="majorHAnsi" w:cstheme="majorHAnsi"/>
          <w:sz w:val="28"/>
          <w:szCs w:val="28"/>
          <w:lang w:val="da-DK"/>
        </w:rPr>
      </w:pPr>
      <w:r>
        <w:rPr>
          <w:rFonts w:asciiTheme="majorHAnsi" w:hAnsiTheme="majorHAnsi" w:cstheme="majorHAnsi"/>
          <w:b/>
          <w:sz w:val="28"/>
          <w:szCs w:val="28"/>
          <w:lang w:val="da-DK"/>
        </w:rPr>
        <w:t>44</w:t>
      </w:r>
      <w:r w:rsidRPr="000C5353">
        <w:rPr>
          <w:rFonts w:asciiTheme="majorHAnsi" w:hAnsiTheme="majorHAnsi" w:cstheme="majorHAnsi"/>
          <w:b/>
          <w:sz w:val="28"/>
          <w:szCs w:val="28"/>
          <w:lang w:val="da-DK"/>
        </w:rPr>
        <w:t>. Mã 2404.19.10 (AHTN 2022) có mô tả là Chứa các nguyên liệu thay thế lá thuốc lá.</w:t>
      </w:r>
      <w:r w:rsidRPr="000C5353">
        <w:rPr>
          <w:rFonts w:asciiTheme="majorHAnsi" w:hAnsiTheme="majorHAnsi" w:cstheme="majorHAnsi"/>
          <w:sz w:val="28"/>
          <w:szCs w:val="28"/>
          <w:lang w:val="da-DK"/>
        </w:rPr>
        <w:t xml:space="preserve"> </w:t>
      </w:r>
    </w:p>
    <w:p w:rsidR="00AB0F59" w:rsidRPr="000C5353" w:rsidRDefault="00AB0F59" w:rsidP="00AB0F59">
      <w:pPr>
        <w:spacing w:before="120" w:after="120"/>
        <w:ind w:firstLine="709"/>
        <w:rPr>
          <w:rFonts w:asciiTheme="majorHAnsi" w:hAnsiTheme="majorHAnsi" w:cstheme="majorHAnsi"/>
          <w:b/>
          <w:sz w:val="28"/>
          <w:szCs w:val="28"/>
          <w:lang w:val="da-DK"/>
        </w:rPr>
      </w:pPr>
      <w:r w:rsidRPr="000C5353">
        <w:rPr>
          <w:rFonts w:asciiTheme="majorHAnsi" w:hAnsiTheme="majorHAnsi" w:cstheme="majorHAnsi"/>
          <w:sz w:val="28"/>
          <w:szCs w:val="28"/>
          <w:lang w:val="da-DK"/>
        </w:rPr>
        <w:t xml:space="preserve">Mã này được gộp từ 2 mã AHTN 2017 2403.99.30 có mô tả Nguyên liệu thay thế lá thuốc lá đã chế biến và 2403.99.90 có mô tả là Loại khác. Các mã này có sự chênh lệch thuế suất năm 2022 tại VN-EAEU FTA (không cam kết và 30%). Tuy nhiên hiện nay Bộ Tài chính </w:t>
      </w:r>
      <w:r w:rsidRPr="000C5353">
        <w:rPr>
          <w:rFonts w:asciiTheme="majorHAnsi" w:hAnsiTheme="majorHAnsi" w:cstheme="majorHAnsi"/>
          <w:bCs/>
          <w:sz w:val="28"/>
          <w:szCs w:val="28"/>
          <w:lang w:val="da-DK"/>
        </w:rPr>
        <w:t xml:space="preserve">không đề xuất tách mã 10 số vì mặt hàng chuyển từ 2403.99.30 về 2404.19.10 là sản phẩm chứa các nguyên liệu thay thế lá thuốc lá (do nhóm 24.04 chỉ bao gồm các sản phẩm không bao gồm nguyên liệu), do đó, nếu tách dòng 10 số sẽ </w:t>
      </w:r>
      <w:r w:rsidRPr="000C5353">
        <w:rPr>
          <w:rFonts w:asciiTheme="majorHAnsi" w:hAnsiTheme="majorHAnsi" w:cstheme="majorHAnsi"/>
          <w:sz w:val="28"/>
          <w:szCs w:val="28"/>
          <w:lang w:val="da-DK"/>
        </w:rPr>
        <w:t>rất khó để phân biệt mặt hàng “</w:t>
      </w:r>
      <w:r w:rsidRPr="000C5353">
        <w:rPr>
          <w:rFonts w:asciiTheme="majorHAnsi" w:hAnsiTheme="majorHAnsi" w:cstheme="majorHAnsi"/>
          <w:i/>
          <w:iCs/>
          <w:sz w:val="28"/>
          <w:szCs w:val="28"/>
          <w:lang w:val="da-DK"/>
        </w:rPr>
        <w:t xml:space="preserve">Nguyên liệu thay thế lá thuốc lá </w:t>
      </w:r>
      <w:r w:rsidRPr="000C5353">
        <w:rPr>
          <w:rFonts w:asciiTheme="majorHAnsi" w:hAnsiTheme="majorHAnsi" w:cstheme="majorHAnsi"/>
          <w:i/>
          <w:iCs/>
          <w:sz w:val="28"/>
          <w:szCs w:val="28"/>
          <w:u w:val="single"/>
          <w:lang w:val="da-DK"/>
        </w:rPr>
        <w:t>đã chế biến</w:t>
      </w:r>
      <w:r w:rsidRPr="000C5353">
        <w:rPr>
          <w:rFonts w:asciiTheme="majorHAnsi" w:hAnsiTheme="majorHAnsi" w:cstheme="majorHAnsi"/>
          <w:sz w:val="28"/>
          <w:szCs w:val="28"/>
          <w:lang w:val="da-DK"/>
        </w:rPr>
        <w:t>” và “</w:t>
      </w:r>
      <w:r w:rsidRPr="000C5353">
        <w:rPr>
          <w:rFonts w:asciiTheme="majorHAnsi" w:hAnsiTheme="majorHAnsi" w:cstheme="majorHAnsi"/>
          <w:i/>
          <w:iCs/>
          <w:sz w:val="28"/>
          <w:szCs w:val="28"/>
          <w:lang w:val="da-DK"/>
        </w:rPr>
        <w:t>loại khác, chứa nguyên liệu thay thế lá thuốc lá</w:t>
      </w:r>
      <w:r w:rsidRPr="000C5353">
        <w:rPr>
          <w:rFonts w:asciiTheme="majorHAnsi" w:hAnsiTheme="majorHAnsi" w:cstheme="majorHAnsi"/>
          <w:sz w:val="28"/>
          <w:szCs w:val="28"/>
          <w:lang w:val="da-DK"/>
        </w:rPr>
        <w:t>”</w:t>
      </w:r>
      <w:r w:rsidRPr="000C5353">
        <w:rPr>
          <w:rFonts w:asciiTheme="majorHAnsi" w:hAnsiTheme="majorHAnsi" w:cstheme="majorHAnsi"/>
          <w:bCs/>
          <w:sz w:val="28"/>
          <w:szCs w:val="28"/>
          <w:lang w:val="da-DK"/>
        </w:rPr>
        <w:t xml:space="preserve">. </w:t>
      </w:r>
      <w:r w:rsidRPr="000C5353">
        <w:rPr>
          <w:rFonts w:asciiTheme="majorHAnsi" w:hAnsiTheme="majorHAnsi" w:cstheme="majorHAnsi"/>
          <w:bCs/>
          <w:i/>
          <w:sz w:val="28"/>
          <w:szCs w:val="28"/>
          <w:lang w:val="da-DK"/>
        </w:rPr>
        <w:t xml:space="preserve">Theo đó, </w:t>
      </w:r>
      <w:r w:rsidRPr="000C5353">
        <w:rPr>
          <w:rFonts w:asciiTheme="majorHAnsi" w:hAnsiTheme="majorHAnsi" w:cstheme="majorHAnsi"/>
          <w:i/>
          <w:color w:val="000000"/>
          <w:sz w:val="28"/>
          <w:szCs w:val="28"/>
          <w:lang w:val="da-DK"/>
        </w:rPr>
        <w:t>Bộ Tài chính lựa chọn phương án</w:t>
      </w:r>
      <w:r w:rsidRPr="000C5353">
        <w:rPr>
          <w:rFonts w:asciiTheme="majorHAnsi" w:hAnsiTheme="majorHAnsi" w:cstheme="majorHAnsi"/>
          <w:bCs/>
          <w:i/>
          <w:sz w:val="28"/>
          <w:szCs w:val="28"/>
          <w:lang w:val="da-DK"/>
        </w:rPr>
        <w:t>: Không tách dòng tại VN-EAEU FTA và lấy tương quan thuế suất với mã 2403.99.90.</w:t>
      </w:r>
    </w:p>
    <w:p w:rsidR="00AB0F59" w:rsidRPr="000C5353" w:rsidRDefault="00AB0F59" w:rsidP="00AB0F59">
      <w:pPr>
        <w:pStyle w:val="ListParagraph"/>
        <w:numPr>
          <w:ilvl w:val="0"/>
          <w:numId w:val="1"/>
        </w:numPr>
        <w:spacing w:before="120" w:after="120"/>
        <w:ind w:hanging="720"/>
        <w:contextualSpacing/>
        <w:rPr>
          <w:rFonts w:asciiTheme="majorHAnsi" w:hAnsiTheme="majorHAnsi" w:cstheme="majorHAnsi"/>
          <w:b/>
          <w:bCs/>
          <w:sz w:val="28"/>
          <w:szCs w:val="28"/>
        </w:rPr>
      </w:pPr>
      <w:r w:rsidRPr="000C5353">
        <w:rPr>
          <w:rFonts w:asciiTheme="majorHAnsi" w:hAnsiTheme="majorHAnsi" w:cstheme="majorHAnsi"/>
          <w:b/>
          <w:bCs/>
          <w:sz w:val="28"/>
          <w:szCs w:val="28"/>
        </w:rPr>
        <w:t>Chương 28</w:t>
      </w:r>
    </w:p>
    <w:p w:rsidR="00AB0F59" w:rsidRPr="000C5353" w:rsidRDefault="00AB0F59" w:rsidP="00AB0F59">
      <w:pPr>
        <w:spacing w:before="120" w:after="120"/>
        <w:ind w:firstLine="720"/>
        <w:rPr>
          <w:rFonts w:asciiTheme="majorHAnsi" w:hAnsiTheme="majorHAnsi" w:cstheme="majorHAnsi"/>
          <w:color w:val="000000" w:themeColor="text1"/>
          <w:sz w:val="28"/>
          <w:szCs w:val="28"/>
        </w:rPr>
      </w:pPr>
      <w:proofErr w:type="gramStart"/>
      <w:r>
        <w:rPr>
          <w:rFonts w:asciiTheme="majorHAnsi" w:hAnsiTheme="majorHAnsi" w:cstheme="majorHAnsi"/>
          <w:b/>
          <w:bCs/>
          <w:sz w:val="28"/>
          <w:szCs w:val="28"/>
        </w:rPr>
        <w:t>45-46</w:t>
      </w:r>
      <w:r w:rsidRPr="000C5353">
        <w:rPr>
          <w:rFonts w:asciiTheme="majorHAnsi" w:hAnsiTheme="majorHAnsi" w:cstheme="majorHAnsi"/>
          <w:b/>
          <w:bCs/>
          <w:sz w:val="28"/>
          <w:szCs w:val="28"/>
        </w:rPr>
        <w:t>. Mã 2835.31.10 (AHTN 2022) có mô tả Loại dùng cho thực phẩm và Mã 2835.31.90 (AHTN 2022) có mô tả Loại khác.</w:t>
      </w:r>
      <w:proofErr w:type="gramEnd"/>
      <w:r w:rsidRPr="000C5353">
        <w:rPr>
          <w:rFonts w:asciiTheme="majorHAnsi" w:hAnsiTheme="majorHAnsi" w:cstheme="majorHAnsi"/>
          <w:b/>
          <w:bCs/>
          <w:sz w:val="28"/>
          <w:szCs w:val="28"/>
        </w:rPr>
        <w:t xml:space="preserve"> </w:t>
      </w:r>
      <w:r w:rsidRPr="000C5353">
        <w:rPr>
          <w:rFonts w:asciiTheme="majorHAnsi" w:hAnsiTheme="majorHAnsi" w:cstheme="majorHAnsi"/>
          <w:bCs/>
          <w:sz w:val="28"/>
          <w:szCs w:val="28"/>
        </w:rPr>
        <w:t>Các mã này t</w:t>
      </w:r>
      <w:r w:rsidRPr="000C5353">
        <w:rPr>
          <w:rFonts w:asciiTheme="majorHAnsi" w:hAnsiTheme="majorHAnsi" w:cstheme="majorHAnsi"/>
          <w:sz w:val="28"/>
          <w:szCs w:val="28"/>
        </w:rPr>
        <w:t xml:space="preserve">ương quan với mã 2835.31.00 tại AHTN 2017 có mô tả là Natri triphosphat (natri tripolyphosphat).Tại AHTN 2022, mặt hàng Natri triphosphat đã được chi tiết thành 2 dòng là Loại dòng cho thực phẩm (2835.31.10) và Loại khác </w:t>
      </w:r>
      <w:r w:rsidRPr="000C5353">
        <w:rPr>
          <w:rFonts w:asciiTheme="majorHAnsi" w:hAnsiTheme="majorHAnsi" w:cstheme="majorHAnsi"/>
          <w:sz w:val="28"/>
          <w:szCs w:val="28"/>
        </w:rPr>
        <w:lastRenderedPageBreak/>
        <w:t xml:space="preserve">(2835.31.90). Tại VN-EAEU FTA, mã hàng 2835.31.10 chỉ tương quan với 1 mã 10 số là 2835.31.00.10 loại dùng cho thực phẩm và mã hàng 2835.31.90 chỉ tương quan với 1 mã 10 số là 2835.31.00.90 loại dùng cho thực phẩm. </w:t>
      </w:r>
      <w:r w:rsidRPr="000C5353">
        <w:rPr>
          <w:rFonts w:asciiTheme="majorHAnsi" w:hAnsiTheme="majorHAnsi" w:cstheme="majorHAnsi"/>
          <w:i/>
          <w:color w:val="000000"/>
          <w:sz w:val="28"/>
          <w:szCs w:val="28"/>
        </w:rPr>
        <w:t>Bộ Tài chính lựa chọn phương án:</w:t>
      </w:r>
      <w:r w:rsidRPr="000C5353">
        <w:rPr>
          <w:rFonts w:asciiTheme="majorHAnsi" w:hAnsiTheme="majorHAnsi" w:cstheme="majorHAnsi"/>
          <w:i/>
          <w:sz w:val="28"/>
          <w:szCs w:val="28"/>
        </w:rPr>
        <w:t xml:space="preserve"> Tại VN-EAEU FTA, mã hàng 2835.31.10 lấy tương quan với mã 10 số là </w:t>
      </w:r>
      <w:r w:rsidRPr="000C5353">
        <w:rPr>
          <w:rFonts w:asciiTheme="majorHAnsi" w:hAnsiTheme="majorHAnsi" w:cstheme="majorHAnsi"/>
          <w:i/>
          <w:color w:val="000000" w:themeColor="text1"/>
          <w:sz w:val="28"/>
          <w:szCs w:val="28"/>
        </w:rPr>
        <w:t>2835.31.00.10 loại dùng cho thực phẩm và mã hàng 2835.31.90 lấy tương quan với 1 mã 10 số là 2835.31.00.90 loại dùng cho thực phẩm.</w:t>
      </w:r>
    </w:p>
    <w:p w:rsidR="00AB0F59" w:rsidRPr="000C5353" w:rsidRDefault="00AB0F59" w:rsidP="00AB0F59">
      <w:pPr>
        <w:pStyle w:val="ListParagraph"/>
        <w:numPr>
          <w:ilvl w:val="0"/>
          <w:numId w:val="1"/>
        </w:numPr>
        <w:spacing w:before="120" w:after="120"/>
        <w:ind w:hanging="720"/>
        <w:contextualSpacing/>
        <w:rPr>
          <w:rFonts w:asciiTheme="majorHAnsi" w:hAnsiTheme="majorHAnsi" w:cstheme="majorHAnsi"/>
          <w:b/>
          <w:bCs/>
          <w:color w:val="000000" w:themeColor="text1"/>
          <w:sz w:val="28"/>
          <w:szCs w:val="28"/>
        </w:rPr>
      </w:pPr>
      <w:r w:rsidRPr="000C5353">
        <w:rPr>
          <w:rFonts w:asciiTheme="majorHAnsi" w:hAnsiTheme="majorHAnsi" w:cstheme="majorHAnsi"/>
          <w:b/>
          <w:bCs/>
          <w:color w:val="000000" w:themeColor="text1"/>
          <w:sz w:val="28"/>
          <w:szCs w:val="28"/>
        </w:rPr>
        <w:t>Chương 29</w:t>
      </w:r>
    </w:p>
    <w:p w:rsidR="00AB0F59" w:rsidRPr="000C5353" w:rsidRDefault="00AB0F59" w:rsidP="00AB0F59">
      <w:pPr>
        <w:spacing w:before="120" w:after="120"/>
        <w:ind w:firstLine="720"/>
        <w:rPr>
          <w:rFonts w:asciiTheme="majorHAnsi" w:hAnsiTheme="majorHAnsi" w:cstheme="majorHAnsi"/>
          <w:i/>
          <w:color w:val="000000" w:themeColor="text1"/>
          <w:sz w:val="28"/>
          <w:szCs w:val="28"/>
        </w:rPr>
      </w:pPr>
      <w:r>
        <w:rPr>
          <w:rFonts w:asciiTheme="majorHAnsi" w:hAnsiTheme="majorHAnsi" w:cstheme="majorHAnsi"/>
          <w:b/>
          <w:iCs/>
          <w:color w:val="000000" w:themeColor="text1"/>
          <w:sz w:val="28"/>
          <w:szCs w:val="28"/>
        </w:rPr>
        <w:t>47</w:t>
      </w:r>
      <w:r w:rsidRPr="000C5353">
        <w:rPr>
          <w:rFonts w:asciiTheme="majorHAnsi" w:hAnsiTheme="majorHAnsi" w:cstheme="majorHAnsi"/>
          <w:b/>
          <w:iCs/>
          <w:color w:val="000000" w:themeColor="text1"/>
          <w:sz w:val="28"/>
          <w:szCs w:val="28"/>
        </w:rPr>
        <w:t xml:space="preserve">. Mã 2903.19.90 </w:t>
      </w:r>
      <w:r w:rsidRPr="000C5353">
        <w:rPr>
          <w:rFonts w:asciiTheme="majorHAnsi" w:hAnsiTheme="majorHAnsi" w:cstheme="majorHAnsi"/>
          <w:b/>
          <w:bCs/>
          <w:sz w:val="28"/>
          <w:szCs w:val="28"/>
        </w:rPr>
        <w:t xml:space="preserve">(AHTN 2022) có mô tả Loại khác được gộp từ 02 dòng AHTN 2017 là 2903.19.10 và 2903.19.90 đều có thuế suất năm 2022 đã về 0% </w:t>
      </w:r>
      <w:r w:rsidRPr="000C5353">
        <w:rPr>
          <w:rFonts w:asciiTheme="majorHAnsi" w:hAnsiTheme="majorHAnsi" w:cstheme="majorHAnsi"/>
          <w:b/>
          <w:iCs/>
          <w:color w:val="000000" w:themeColor="text1"/>
          <w:sz w:val="28"/>
          <w:szCs w:val="28"/>
        </w:rPr>
        <w:t xml:space="preserve">-&gt; </w:t>
      </w:r>
      <w:r w:rsidRPr="000C5353">
        <w:rPr>
          <w:rFonts w:asciiTheme="majorHAnsi" w:hAnsiTheme="majorHAnsi" w:cstheme="majorHAnsi"/>
          <w:i/>
          <w:color w:val="000000" w:themeColor="text1"/>
          <w:sz w:val="28"/>
          <w:szCs w:val="28"/>
        </w:rPr>
        <w:t>Bộ Tài chính lựa chọn phương án: Không tiếp tục tách dòng, lấy thuế suất 0% tại VN-EAEU FTA.</w:t>
      </w:r>
    </w:p>
    <w:p w:rsidR="00AB0F59" w:rsidRPr="000C5353" w:rsidRDefault="00AB0F59" w:rsidP="00AB0F59">
      <w:pPr>
        <w:spacing w:before="120" w:after="120"/>
        <w:ind w:firstLine="720"/>
        <w:rPr>
          <w:rFonts w:asciiTheme="majorHAnsi" w:hAnsiTheme="majorHAnsi" w:cstheme="majorHAnsi"/>
          <w:i/>
          <w:color w:val="FF0000"/>
          <w:sz w:val="28"/>
          <w:szCs w:val="28"/>
        </w:rPr>
      </w:pPr>
      <w:r>
        <w:rPr>
          <w:rFonts w:cs="Times New Roman"/>
          <w:b/>
          <w:iCs/>
          <w:color w:val="000000" w:themeColor="text1"/>
          <w:sz w:val="28"/>
          <w:szCs w:val="28"/>
        </w:rPr>
        <w:t>48</w:t>
      </w:r>
      <w:r w:rsidRPr="000C5353">
        <w:rPr>
          <w:rFonts w:cs="Times New Roman"/>
          <w:b/>
          <w:iCs/>
          <w:color w:val="000000" w:themeColor="text1"/>
          <w:sz w:val="28"/>
          <w:szCs w:val="28"/>
        </w:rPr>
        <w:t>. Mã 2939.49.00 (AHTN 2022) có mô tả là Loại khác thuộc nhóm 29.39 của Alkaloit, tự nhiên hoặc tái tạo bằng phương pháp tổng hợp, và các muối, ete, este và các dẫn xuất</w:t>
      </w:r>
      <w:r w:rsidRPr="000C5353">
        <w:rPr>
          <w:rFonts w:cs="Times New Roman"/>
          <w:b/>
          <w:iCs/>
          <w:sz w:val="28"/>
          <w:szCs w:val="28"/>
        </w:rPr>
        <w:t xml:space="preserve"> khác của chúng.</w:t>
      </w:r>
      <w:r w:rsidRPr="000C5353">
        <w:rPr>
          <w:rFonts w:cs="Times New Roman"/>
          <w:sz w:val="28"/>
          <w:szCs w:val="28"/>
        </w:rPr>
        <w:t xml:space="preserve"> Mã này được gộp từ 3 mã AHTN 2017 là mã 2939.49.90: Loại khác, mã 2939.71.00: Cocaine, ecgonine, levometamfetamine, metamfetamine (INN), metamfetamine racemate; các muối, </w:t>
      </w:r>
      <w:proofErr w:type="gramStart"/>
      <w:r w:rsidRPr="000C5353">
        <w:rPr>
          <w:rFonts w:cs="Times New Roman"/>
          <w:sz w:val="28"/>
          <w:szCs w:val="28"/>
        </w:rPr>
        <w:t>este</w:t>
      </w:r>
      <w:proofErr w:type="gramEnd"/>
      <w:r w:rsidRPr="000C5353">
        <w:rPr>
          <w:rFonts w:cs="Times New Roman"/>
          <w:sz w:val="28"/>
          <w:szCs w:val="28"/>
        </w:rPr>
        <w:t xml:space="preserve"> và các dẫn xuất khác của chúng, mã 2939.79.00: Loại khác. </w:t>
      </w:r>
      <w:proofErr w:type="gramStart"/>
      <w:r w:rsidRPr="000C5353">
        <w:rPr>
          <w:rFonts w:cs="Times New Roman"/>
          <w:sz w:val="28"/>
          <w:szCs w:val="28"/>
        </w:rPr>
        <w:t>Tại VN-EAEU FTA có sự chênh lệch thuế suất năm 2022 là mã 2939.49.90, 2939.71.00: không cam kết, 2939.79.00: 0%).</w:t>
      </w:r>
      <w:proofErr w:type="gramEnd"/>
      <w:r w:rsidRPr="000C5353">
        <w:rPr>
          <w:rFonts w:cs="Times New Roman"/>
          <w:sz w:val="28"/>
          <w:szCs w:val="28"/>
        </w:rPr>
        <w:t xml:space="preserve"> </w:t>
      </w:r>
      <w:proofErr w:type="gramStart"/>
      <w:r w:rsidRPr="000C5353">
        <w:rPr>
          <w:rFonts w:asciiTheme="majorHAnsi" w:hAnsiTheme="majorHAnsi" w:cstheme="majorHAnsi"/>
          <w:i/>
          <w:sz w:val="28"/>
          <w:szCs w:val="28"/>
        </w:rPr>
        <w:t>Bộ Tài chính lựa chọn phương án</w:t>
      </w:r>
      <w:r w:rsidRPr="000C5353">
        <w:rPr>
          <w:rFonts w:cs="Times New Roman"/>
          <w:i/>
          <w:sz w:val="28"/>
          <w:szCs w:val="28"/>
        </w:rPr>
        <w:t>: Do hiện nay thuế suất MFN của mặt hàng này là 0%, do đó, đề xuất lấy cam kết tại VN-EAEU FTA là 0% và không tách dòng.</w:t>
      </w:r>
      <w:proofErr w:type="gramEnd"/>
      <w:r w:rsidRPr="000C5353">
        <w:rPr>
          <w:rFonts w:cs="Times New Roman"/>
          <w:sz w:val="28"/>
          <w:szCs w:val="28"/>
        </w:rPr>
        <w:t xml:space="preserve"> </w:t>
      </w:r>
    </w:p>
    <w:p w:rsidR="00AB0F59" w:rsidRPr="000C5353" w:rsidRDefault="00AB0F59" w:rsidP="00AB0F59">
      <w:pPr>
        <w:pStyle w:val="ListParagraph"/>
        <w:numPr>
          <w:ilvl w:val="0"/>
          <w:numId w:val="2"/>
        </w:numPr>
        <w:spacing w:before="120" w:after="120"/>
        <w:ind w:hanging="731"/>
        <w:contextualSpacing/>
        <w:jc w:val="both"/>
        <w:rPr>
          <w:rFonts w:asciiTheme="majorHAnsi" w:hAnsiTheme="majorHAnsi" w:cstheme="majorHAnsi"/>
          <w:b/>
          <w:sz w:val="28"/>
          <w:szCs w:val="28"/>
        </w:rPr>
      </w:pPr>
      <w:r w:rsidRPr="000C5353">
        <w:rPr>
          <w:rFonts w:asciiTheme="majorHAnsi" w:hAnsiTheme="majorHAnsi" w:cstheme="majorHAnsi"/>
          <w:b/>
          <w:sz w:val="28"/>
          <w:szCs w:val="28"/>
        </w:rPr>
        <w:t>Chương 30</w:t>
      </w:r>
    </w:p>
    <w:p w:rsidR="00AB0F59" w:rsidRPr="000C5353" w:rsidRDefault="00AB0F59" w:rsidP="00AB0F59">
      <w:pPr>
        <w:spacing w:before="120" w:after="120"/>
        <w:ind w:firstLine="720"/>
        <w:rPr>
          <w:rFonts w:asciiTheme="majorHAnsi" w:hAnsiTheme="majorHAnsi" w:cstheme="majorHAnsi"/>
          <w:b/>
          <w:sz w:val="28"/>
          <w:szCs w:val="28"/>
          <w:lang w:val="nl-NL"/>
        </w:rPr>
      </w:pPr>
      <w:r>
        <w:rPr>
          <w:rFonts w:asciiTheme="majorHAnsi" w:hAnsiTheme="majorHAnsi" w:cstheme="majorHAnsi"/>
          <w:b/>
          <w:sz w:val="28"/>
          <w:szCs w:val="28"/>
        </w:rPr>
        <w:t>49</w:t>
      </w:r>
      <w:r w:rsidRPr="000C5353">
        <w:rPr>
          <w:rFonts w:asciiTheme="majorHAnsi" w:hAnsiTheme="majorHAnsi" w:cstheme="majorHAnsi"/>
          <w:b/>
          <w:sz w:val="28"/>
          <w:szCs w:val="28"/>
        </w:rPr>
        <w:t>. Mã 3004.90.59 (AHTN 202) có mô tả Loại khác (Thuốc giảm đau, thuốc hạ sốt và các loại dược phẩm khác dùng để điều trị ho hoặc cảm lạnh, có hoặc không chứa chất kháng histamin, không chứa axit acetylsalicylic, paracetamol hoặc dipyrone (INN) dạng uống, diclofenac dạng uống, piroxicam (INN) hoặc ibuprofen, không bao gồm dạng dầu xoa bóp).</w:t>
      </w:r>
      <w:r w:rsidRPr="000C5353">
        <w:rPr>
          <w:rFonts w:asciiTheme="majorHAnsi" w:hAnsiTheme="majorHAnsi" w:cstheme="majorHAnsi"/>
          <w:sz w:val="28"/>
          <w:szCs w:val="28"/>
        </w:rPr>
        <w:t xml:space="preserve"> Mã hàng này tương quan với 2 Mã AHTN 2017 là </w:t>
      </w:r>
      <w:bookmarkStart w:id="4" w:name="_Hlk93940219"/>
      <w:r w:rsidRPr="000C5353">
        <w:rPr>
          <w:rFonts w:asciiTheme="majorHAnsi" w:hAnsiTheme="majorHAnsi" w:cstheme="majorHAnsi"/>
          <w:sz w:val="28"/>
          <w:szCs w:val="28"/>
        </w:rPr>
        <w:t>3004.90.52</w:t>
      </w:r>
      <w:bookmarkEnd w:id="4"/>
      <w:r w:rsidRPr="000C5353">
        <w:rPr>
          <w:rFonts w:asciiTheme="majorHAnsi" w:hAnsiTheme="majorHAnsi" w:cstheme="majorHAnsi"/>
          <w:sz w:val="28"/>
          <w:szCs w:val="28"/>
        </w:rPr>
        <w:t xml:space="preserve"> có mô tả Chứa clorpheniramin maleat và 3004.90.59 có mô tả Loại khác. </w:t>
      </w:r>
      <w:proofErr w:type="gramStart"/>
      <w:r w:rsidRPr="000C5353">
        <w:rPr>
          <w:rFonts w:asciiTheme="majorHAnsi" w:hAnsiTheme="majorHAnsi" w:cstheme="majorHAnsi"/>
          <w:sz w:val="28"/>
          <w:szCs w:val="28"/>
        </w:rPr>
        <w:t xml:space="preserve">Các mã này có </w:t>
      </w:r>
      <w:r w:rsidRPr="000C5353">
        <w:rPr>
          <w:rFonts w:asciiTheme="majorHAnsi" w:hAnsiTheme="majorHAnsi" w:cstheme="majorHAnsi"/>
          <w:sz w:val="28"/>
          <w:szCs w:val="28"/>
          <w:lang w:val="nl-NL"/>
        </w:rPr>
        <w:t>thuế suất năm 2022 đã về 0% trong VN-EAEU FTA.</w:t>
      </w:r>
      <w:proofErr w:type="gramEnd"/>
      <w:r w:rsidRPr="000C5353">
        <w:rPr>
          <w:rFonts w:asciiTheme="majorHAnsi" w:hAnsiTheme="majorHAnsi" w:cstheme="majorHAnsi"/>
          <w:sz w:val="28"/>
          <w:szCs w:val="28"/>
          <w:lang w:val="nl-NL"/>
        </w:rPr>
        <w:t xml:space="preserve"> </w:t>
      </w:r>
      <w:r w:rsidRPr="000C5353">
        <w:rPr>
          <w:rFonts w:asciiTheme="majorHAnsi" w:hAnsiTheme="majorHAnsi" w:cstheme="majorHAnsi"/>
          <w:i/>
          <w:sz w:val="28"/>
          <w:szCs w:val="28"/>
          <w:lang w:val="nl-NL"/>
        </w:rPr>
        <w:t>Bộ Tài chính lựa chọn phương án:  Gộp dòng và lấy thuế suất bằng 0% trong VN-EAEU FTA.</w:t>
      </w:r>
    </w:p>
    <w:p w:rsidR="00AB0F59" w:rsidRPr="000C5353" w:rsidRDefault="00AB0F59" w:rsidP="00AB0F59">
      <w:pPr>
        <w:pStyle w:val="ListParagraph"/>
        <w:numPr>
          <w:ilvl w:val="0"/>
          <w:numId w:val="2"/>
        </w:numPr>
        <w:spacing w:before="120" w:after="120"/>
        <w:ind w:hanging="731"/>
        <w:contextualSpacing/>
        <w:rPr>
          <w:rFonts w:asciiTheme="majorHAnsi" w:hAnsiTheme="majorHAnsi" w:cstheme="majorHAnsi"/>
          <w:sz w:val="28"/>
          <w:szCs w:val="28"/>
          <w:lang w:val="nl-NL"/>
        </w:rPr>
      </w:pPr>
      <w:r w:rsidRPr="000C5353">
        <w:rPr>
          <w:rFonts w:asciiTheme="majorHAnsi" w:hAnsiTheme="majorHAnsi" w:cstheme="majorHAnsi"/>
          <w:b/>
          <w:sz w:val="28"/>
          <w:szCs w:val="28"/>
          <w:lang w:val="nl-NL"/>
        </w:rPr>
        <w:t>Chương 38</w:t>
      </w:r>
    </w:p>
    <w:p w:rsidR="00AB0F59" w:rsidRPr="000C5353" w:rsidRDefault="00AB0F59" w:rsidP="00AB0F59">
      <w:pPr>
        <w:spacing w:before="120" w:after="120"/>
        <w:ind w:firstLine="720"/>
        <w:rPr>
          <w:rFonts w:asciiTheme="majorHAnsi" w:hAnsiTheme="majorHAnsi" w:cstheme="majorHAnsi"/>
          <w:sz w:val="28"/>
          <w:szCs w:val="28"/>
          <w:lang w:val="nl-NL"/>
        </w:rPr>
      </w:pPr>
      <w:r>
        <w:rPr>
          <w:rFonts w:asciiTheme="majorHAnsi" w:hAnsiTheme="majorHAnsi" w:cstheme="majorHAnsi"/>
          <w:b/>
          <w:spacing w:val="-4"/>
          <w:sz w:val="28"/>
          <w:szCs w:val="28"/>
          <w:lang w:val="nl-NL"/>
        </w:rPr>
        <w:t>50</w:t>
      </w:r>
      <w:r w:rsidRPr="000C5353">
        <w:rPr>
          <w:rFonts w:asciiTheme="majorHAnsi" w:hAnsiTheme="majorHAnsi" w:cstheme="majorHAnsi"/>
          <w:b/>
          <w:spacing w:val="-4"/>
          <w:sz w:val="28"/>
          <w:szCs w:val="28"/>
          <w:lang w:val="nl-NL"/>
        </w:rPr>
        <w:t>. Mã 3808.52.20 (AHTN 2022) có mô tả là Thuốc trừ nấm và thuốc trừ côn trùng dạng bình xịt, DDT (ISO) (clofenotane (INN)), đã đóng gói với trọng lượng tịnh không quá 300 g (nêu trong Chú giải phân nhóm 1 của Chương 38).</w:t>
      </w:r>
      <w:r w:rsidRPr="000C5353">
        <w:rPr>
          <w:rFonts w:asciiTheme="majorHAnsi" w:hAnsiTheme="majorHAnsi" w:cstheme="majorHAnsi"/>
          <w:sz w:val="28"/>
          <w:szCs w:val="28"/>
          <w:lang w:val="nl-NL"/>
        </w:rPr>
        <w:t xml:space="preserve"> Mã này tương quan với 1 phần mã AHTN 2017 8 số là mã 3808.52.90. Trong đó, Mã 3808.52.90 được tách thành 5 mã 10 số tại cácVN-EAEU FTA. Căn cứ theo mô tả, mã AHTN 2022 được xác định chỉ tương quan </w:t>
      </w:r>
      <w:r w:rsidRPr="000C5353">
        <w:rPr>
          <w:rFonts w:asciiTheme="majorHAnsi" w:hAnsiTheme="majorHAnsi" w:cstheme="majorHAnsi"/>
          <w:sz w:val="28"/>
          <w:szCs w:val="28"/>
          <w:lang w:val="nl-NL"/>
        </w:rPr>
        <w:lastRenderedPageBreak/>
        <w:t>với mã 3808.52.90.10: Thuốc trừ côn trùng và mã 3808.52.90.20: Thuốc diệt nấm, có khác biệt thuế trong VN-EAEU FTA đối với 2 mã hàng này.</w:t>
      </w:r>
    </w:p>
    <w:p w:rsidR="00AB0F59" w:rsidRPr="000C5353" w:rsidRDefault="00AB0F59" w:rsidP="00AB0F59">
      <w:pPr>
        <w:spacing w:before="120" w:after="120"/>
        <w:ind w:firstLine="720"/>
        <w:rPr>
          <w:rFonts w:asciiTheme="majorHAnsi" w:hAnsiTheme="majorHAnsi" w:cstheme="majorHAnsi"/>
          <w:i/>
          <w:sz w:val="28"/>
          <w:szCs w:val="28"/>
          <w:lang w:val="nl-NL"/>
        </w:rPr>
      </w:pPr>
      <w:r w:rsidRPr="000C5353">
        <w:rPr>
          <w:rFonts w:asciiTheme="majorHAnsi" w:hAnsiTheme="majorHAnsi" w:cstheme="majorHAnsi"/>
          <w:i/>
          <w:sz w:val="28"/>
          <w:szCs w:val="28"/>
          <w:lang w:val="nl-NL"/>
        </w:rPr>
        <w:t>Bộ Tài chính lựa chọn phương án: Tách thành 02 mã 10 số đảm bảo cam kết đối với tại VN-EAEU FTA, cụ thể như sau:</w:t>
      </w:r>
    </w:p>
    <w:p w:rsidR="00AB0F59" w:rsidRPr="000C5353" w:rsidRDefault="00AB0F59" w:rsidP="00AB0F59">
      <w:pPr>
        <w:spacing w:before="120" w:after="120"/>
        <w:ind w:left="2880" w:hanging="2160"/>
        <w:rPr>
          <w:rFonts w:asciiTheme="majorHAnsi" w:hAnsiTheme="majorHAnsi" w:cstheme="majorHAnsi"/>
          <w:i/>
          <w:sz w:val="28"/>
          <w:szCs w:val="28"/>
          <w:lang w:val="nl-NL"/>
        </w:rPr>
      </w:pPr>
      <w:r w:rsidRPr="000C5353">
        <w:rPr>
          <w:rFonts w:asciiTheme="majorHAnsi" w:hAnsiTheme="majorHAnsi" w:cstheme="majorHAnsi"/>
          <w:i/>
          <w:sz w:val="28"/>
          <w:szCs w:val="28"/>
          <w:lang w:val="nl-NL"/>
        </w:rPr>
        <w:t>3808.52.20</w:t>
      </w:r>
      <w:r w:rsidRPr="000C5353">
        <w:rPr>
          <w:rFonts w:asciiTheme="majorHAnsi" w:hAnsiTheme="majorHAnsi" w:cstheme="majorHAnsi"/>
          <w:i/>
          <w:sz w:val="28"/>
          <w:szCs w:val="28"/>
          <w:lang w:val="nl-NL"/>
        </w:rPr>
        <w:tab/>
        <w:t>- - - Thuốc trừ nấm và thuốc trừ côn trùng dạng bình xịt</w:t>
      </w:r>
      <w:r w:rsidRPr="000C5353">
        <w:rPr>
          <w:rFonts w:asciiTheme="majorHAnsi" w:hAnsiTheme="majorHAnsi" w:cstheme="majorHAnsi"/>
          <w:i/>
          <w:sz w:val="28"/>
          <w:szCs w:val="28"/>
          <w:lang w:val="nl-NL"/>
        </w:rPr>
        <w:tab/>
      </w:r>
    </w:p>
    <w:p w:rsidR="00AB0F59" w:rsidRPr="000C5353" w:rsidRDefault="00AB0F59" w:rsidP="00AB0F59">
      <w:pPr>
        <w:spacing w:before="120" w:after="120"/>
        <w:ind w:left="2880" w:hanging="2160"/>
        <w:rPr>
          <w:rFonts w:asciiTheme="majorHAnsi" w:hAnsiTheme="majorHAnsi" w:cstheme="majorHAnsi"/>
          <w:i/>
          <w:sz w:val="28"/>
          <w:szCs w:val="28"/>
          <w:lang w:val="nl-NL"/>
        </w:rPr>
      </w:pPr>
      <w:r w:rsidRPr="000C5353">
        <w:rPr>
          <w:rFonts w:asciiTheme="majorHAnsi" w:hAnsiTheme="majorHAnsi" w:cstheme="majorHAnsi"/>
          <w:i/>
          <w:sz w:val="28"/>
          <w:szCs w:val="28"/>
          <w:lang w:val="nl-NL"/>
        </w:rPr>
        <w:t>3808.52.20.10</w:t>
      </w:r>
      <w:r w:rsidRPr="000C5353">
        <w:rPr>
          <w:rFonts w:asciiTheme="majorHAnsi" w:hAnsiTheme="majorHAnsi" w:cstheme="majorHAnsi"/>
          <w:i/>
          <w:sz w:val="28"/>
          <w:szCs w:val="28"/>
          <w:lang w:val="nl-NL"/>
        </w:rPr>
        <w:tab/>
        <w:t>- - - - Thuốc trừ côn trùng (tương quan với mã 3808.52.90.10)</w:t>
      </w:r>
    </w:p>
    <w:p w:rsidR="00AB0F59" w:rsidRPr="000C5353" w:rsidRDefault="00AB0F59" w:rsidP="00AB0F59">
      <w:pPr>
        <w:spacing w:before="120" w:after="120"/>
        <w:ind w:firstLine="720"/>
        <w:rPr>
          <w:rFonts w:asciiTheme="majorHAnsi" w:hAnsiTheme="majorHAnsi" w:cstheme="majorHAnsi"/>
          <w:i/>
          <w:sz w:val="28"/>
          <w:szCs w:val="28"/>
          <w:lang w:val="nl-NL"/>
        </w:rPr>
      </w:pPr>
      <w:r w:rsidRPr="000C5353">
        <w:rPr>
          <w:rFonts w:asciiTheme="majorHAnsi" w:hAnsiTheme="majorHAnsi" w:cstheme="majorHAnsi"/>
          <w:i/>
          <w:sz w:val="28"/>
          <w:szCs w:val="28"/>
          <w:lang w:val="nl-NL"/>
        </w:rPr>
        <w:t>3808.52.20.90</w:t>
      </w:r>
      <w:r w:rsidRPr="000C5353">
        <w:rPr>
          <w:rFonts w:asciiTheme="majorHAnsi" w:hAnsiTheme="majorHAnsi" w:cstheme="majorHAnsi"/>
          <w:i/>
          <w:sz w:val="28"/>
          <w:szCs w:val="28"/>
          <w:lang w:val="nl-NL"/>
        </w:rPr>
        <w:tab/>
        <w:t>- - - - Loại khác (tương quan với mã 3808.52.90.20)</w:t>
      </w:r>
    </w:p>
    <w:p w:rsidR="00AB0F59" w:rsidRPr="000C5353" w:rsidRDefault="00AB0F59" w:rsidP="00AB0F59">
      <w:pPr>
        <w:spacing w:before="120" w:after="120"/>
        <w:ind w:firstLine="720"/>
        <w:rPr>
          <w:rFonts w:asciiTheme="majorHAnsi" w:hAnsiTheme="majorHAnsi" w:cstheme="majorHAnsi"/>
          <w:sz w:val="28"/>
          <w:szCs w:val="28"/>
          <w:lang w:val="nl-NL"/>
        </w:rPr>
      </w:pPr>
      <w:r>
        <w:rPr>
          <w:rFonts w:asciiTheme="majorHAnsi" w:hAnsiTheme="majorHAnsi" w:cstheme="majorHAnsi"/>
          <w:b/>
          <w:sz w:val="28"/>
          <w:szCs w:val="28"/>
          <w:lang w:val="nl-NL"/>
        </w:rPr>
        <w:t>51</w:t>
      </w:r>
      <w:r w:rsidRPr="000C5353">
        <w:rPr>
          <w:rFonts w:asciiTheme="majorHAnsi" w:hAnsiTheme="majorHAnsi" w:cstheme="majorHAnsi"/>
          <w:b/>
          <w:sz w:val="28"/>
          <w:szCs w:val="28"/>
          <w:lang w:val="nl-NL"/>
        </w:rPr>
        <w:t>. Mã 3808.52.90 (AHTN 2022) có mô tả là DDT (ISO) (clofenotane (INN)), đã đóng gói với trọng lượng tịnh không quá 300 g (nêu trong Chú giải phân nhóm 1 của Chương 38) loại khác, không bao gồm: thuốc bảo quản gỗ, là chế phẩm chứa chất trừ côn trùng hoặc trừ nấm, trừ chất phủ bề mặt và thuốc trừ nấm và thuốc trừ côn trùng dạng bình xịt.</w:t>
      </w:r>
      <w:r w:rsidRPr="000C5353">
        <w:rPr>
          <w:rFonts w:asciiTheme="majorHAnsi" w:hAnsiTheme="majorHAnsi" w:cstheme="majorHAnsi"/>
          <w:sz w:val="28"/>
          <w:szCs w:val="28"/>
          <w:lang w:val="nl-NL"/>
        </w:rPr>
        <w:t xml:space="preserve">  Mã này tương quan với mã 3808.52.90 theo AHTN 2017. Trong đó, mã 3808.52.90 được tách thành 5 mã 10 số tại VN-EAEUFTA với chênh lệch thuế suất như sau</w:t>
      </w:r>
    </w:p>
    <w:p w:rsidR="00AB0F59" w:rsidRPr="000C5353" w:rsidRDefault="00AB0F59" w:rsidP="00AB0F59">
      <w:pPr>
        <w:spacing w:before="120" w:after="120"/>
        <w:ind w:firstLine="720"/>
        <w:rPr>
          <w:rFonts w:asciiTheme="majorHAnsi" w:hAnsiTheme="majorHAnsi" w:cstheme="majorHAnsi"/>
          <w:sz w:val="28"/>
          <w:szCs w:val="28"/>
          <w:lang w:val="nl-NL"/>
        </w:rPr>
      </w:pPr>
      <w:r w:rsidRPr="000C5353">
        <w:rPr>
          <w:rFonts w:asciiTheme="majorHAnsi" w:hAnsiTheme="majorHAnsi" w:cstheme="majorHAnsi"/>
          <w:sz w:val="28"/>
          <w:szCs w:val="28"/>
          <w:lang w:val="nl-NL"/>
        </w:rPr>
        <w:t xml:space="preserve">- FTA bị ảnh hưởng, hiện trạng cam kết: </w:t>
      </w:r>
    </w:p>
    <w:tbl>
      <w:tblPr>
        <w:tblStyle w:val="TableGrid"/>
        <w:tblW w:w="2285" w:type="pct"/>
        <w:jc w:val="center"/>
        <w:tblLook w:val="04A0"/>
      </w:tblPr>
      <w:tblGrid>
        <w:gridCol w:w="2044"/>
        <w:gridCol w:w="2201"/>
      </w:tblGrid>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Mã AHTN</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Thuế suất VN-EAEU FTA (2022)</w:t>
            </w:r>
          </w:p>
        </w:tc>
      </w:tr>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3808.52.90.10</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3808.52.90.20</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Không cam kết</w:t>
            </w:r>
          </w:p>
        </w:tc>
      </w:tr>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3808.52.90.30</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3808.52.90.40</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r w:rsidR="00AB0F59" w:rsidRPr="000C5353" w:rsidTr="00B31FF9">
        <w:trPr>
          <w:jc w:val="center"/>
        </w:trPr>
        <w:tc>
          <w:tcPr>
            <w:tcW w:w="2407"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3808.52.90.90</w:t>
            </w:r>
          </w:p>
        </w:tc>
        <w:tc>
          <w:tcPr>
            <w:tcW w:w="2593" w:type="pct"/>
            <w:tcBorders>
              <w:top w:val="single" w:sz="4" w:space="0" w:color="auto"/>
              <w:left w:val="single" w:sz="4" w:space="0" w:color="auto"/>
              <w:bottom w:val="single" w:sz="4" w:space="0" w:color="auto"/>
              <w:right w:val="single" w:sz="4" w:space="0" w:color="auto"/>
            </w:tcBorders>
            <w:vAlign w:val="center"/>
            <w:hideMark/>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bl>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Bộ Tài chính lựa chọn phương án</w:t>
      </w:r>
      <w:r w:rsidRPr="000C5353">
        <w:rPr>
          <w:rFonts w:asciiTheme="majorHAnsi" w:hAnsiTheme="majorHAnsi" w:cstheme="majorHAnsi"/>
          <w:i/>
          <w:sz w:val="28"/>
          <w:szCs w:val="28"/>
          <w:lang w:val="nl-NL"/>
        </w:rPr>
        <w:t xml:space="preserve">: </w:t>
      </w:r>
      <w:r w:rsidRPr="000C5353">
        <w:rPr>
          <w:rFonts w:asciiTheme="majorHAnsi" w:hAnsiTheme="majorHAnsi" w:cstheme="majorHAnsi"/>
          <w:i/>
          <w:sz w:val="28"/>
          <w:szCs w:val="28"/>
        </w:rPr>
        <w:t xml:space="preserve"> Tách thành 03 dòng 10 số đảm bảo cam kết đối với VN-EAEU FTA do có sự khác biệt thuế suất; ba mã 10 số 3808.52.90.10, 3808.52.90.30 và 3808.52.90.40 gộp do có thuế suất đều đã về 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3808.52.90</w:t>
      </w:r>
      <w:r w:rsidRPr="000C5353">
        <w:rPr>
          <w:rFonts w:asciiTheme="majorHAnsi" w:hAnsiTheme="majorHAnsi" w:cstheme="majorHAnsi"/>
          <w:i/>
          <w:sz w:val="28"/>
          <w:szCs w:val="28"/>
        </w:rPr>
        <w:tab/>
      </w:r>
      <w:r w:rsidRPr="000C5353">
        <w:rPr>
          <w:rFonts w:asciiTheme="majorHAnsi" w:hAnsiTheme="majorHAnsi" w:cstheme="majorHAnsi"/>
          <w:i/>
          <w:sz w:val="28"/>
          <w:szCs w:val="28"/>
        </w:rPr>
        <w:tab/>
        <w:t>- - - Loại khác:</w:t>
      </w:r>
      <w:r w:rsidRPr="000C5353">
        <w:rPr>
          <w:rFonts w:asciiTheme="majorHAnsi" w:hAnsiTheme="majorHAnsi" w:cstheme="majorHAnsi"/>
          <w:i/>
          <w:sz w:val="28"/>
          <w:szCs w:val="28"/>
        </w:rPr>
        <w:tab/>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3808.52.90.10</w:t>
      </w:r>
      <w:r w:rsidRPr="000C5353">
        <w:rPr>
          <w:rFonts w:asciiTheme="majorHAnsi" w:hAnsiTheme="majorHAnsi" w:cstheme="majorHAnsi"/>
          <w:i/>
          <w:sz w:val="28"/>
          <w:szCs w:val="28"/>
        </w:rPr>
        <w:tab/>
        <w:t>- - - - Thuốc trừ côn trùng, thuốc diệt cỏ, thuốc chống nảy mầm, thuốc điều hòa sinh trưởng cây trồng, và thuốc khử trùng (tương quan với mã 3808.52.90.10, 3808.52.90.30 và 3808.52.90.40)</w:t>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3808.52.90.20</w:t>
      </w:r>
      <w:r w:rsidRPr="000C5353">
        <w:rPr>
          <w:rFonts w:asciiTheme="majorHAnsi" w:hAnsiTheme="majorHAnsi" w:cstheme="majorHAnsi"/>
          <w:i/>
          <w:sz w:val="28"/>
          <w:szCs w:val="28"/>
        </w:rPr>
        <w:tab/>
        <w:t>- - - - Thuốc diệt nấm (tương quan với mã 3808.52.90.20)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3808.52.90.90</w:t>
      </w:r>
      <w:r w:rsidRPr="000C5353">
        <w:rPr>
          <w:rFonts w:asciiTheme="majorHAnsi" w:hAnsiTheme="majorHAnsi" w:cstheme="majorHAnsi"/>
          <w:i/>
          <w:sz w:val="28"/>
          <w:szCs w:val="28"/>
        </w:rPr>
        <w:tab/>
        <w:t>- - - - Loại khác (tương quan với mã 3808.52.90.90)</w:t>
      </w:r>
    </w:p>
    <w:p w:rsidR="00AB0F59" w:rsidRPr="000C5353" w:rsidRDefault="00AB0F59" w:rsidP="00AB0F59">
      <w:pPr>
        <w:spacing w:before="120" w:after="120"/>
        <w:ind w:firstLine="720"/>
        <w:rPr>
          <w:rFonts w:asciiTheme="majorHAnsi" w:hAnsiTheme="majorHAnsi" w:cstheme="majorHAnsi"/>
          <w:i/>
          <w:sz w:val="28"/>
          <w:szCs w:val="28"/>
        </w:rPr>
      </w:pPr>
      <w:r>
        <w:rPr>
          <w:rFonts w:asciiTheme="majorHAnsi" w:hAnsiTheme="majorHAnsi" w:cstheme="majorHAnsi"/>
          <w:b/>
          <w:sz w:val="28"/>
          <w:szCs w:val="28"/>
        </w:rPr>
        <w:lastRenderedPageBreak/>
        <w:t>52</w:t>
      </w:r>
      <w:r w:rsidRPr="000C5353">
        <w:rPr>
          <w:rFonts w:asciiTheme="majorHAnsi" w:hAnsiTheme="majorHAnsi" w:cstheme="majorHAnsi"/>
          <w:b/>
          <w:sz w:val="28"/>
          <w:szCs w:val="28"/>
        </w:rPr>
        <w:t>. Mã 3808.59.21 (AHTN 2022) có mô tả là Thuốc trừ nấm dạng bình xịt, nêu trong Chú giải phân nhóm 1 của Chương 38, không bao gồm DDT (ISO) (clofenotane (INN)), đã đóng gói với trọng lượng tịnh không quá 300 g.</w:t>
      </w:r>
      <w:r w:rsidRPr="000C5353">
        <w:rPr>
          <w:rFonts w:asciiTheme="majorHAnsi" w:hAnsiTheme="majorHAnsi" w:cstheme="majorHAnsi"/>
          <w:sz w:val="28"/>
          <w:szCs w:val="28"/>
        </w:rPr>
        <w:t xml:space="preserve"> Mã này giữ nguyên mô tả và mã số, thu hẹp phạm vi so với mặt hàng này tại AHTN 2017. </w:t>
      </w:r>
      <w:proofErr w:type="gramStart"/>
      <w:r w:rsidRPr="000C5353">
        <w:rPr>
          <w:rFonts w:asciiTheme="majorHAnsi" w:hAnsiTheme="majorHAnsi" w:cstheme="majorHAnsi"/>
          <w:sz w:val="28"/>
          <w:szCs w:val="28"/>
        </w:rPr>
        <w:t>Tại VN-EAEU FTA mã này được tách thành 2 dòng 10 số có sự chênh lệch thuế suất.</w:t>
      </w:r>
      <w:proofErr w:type="gramEnd"/>
      <w:r w:rsidRPr="000C5353">
        <w:rPr>
          <w:rFonts w:asciiTheme="majorHAnsi" w:hAnsiTheme="majorHAnsi" w:cstheme="majorHAnsi"/>
          <w:sz w:val="28"/>
          <w:szCs w:val="28"/>
        </w:rPr>
        <w:t xml:space="preserve"> </w:t>
      </w:r>
      <w:r w:rsidRPr="000C5353">
        <w:rPr>
          <w:rFonts w:asciiTheme="majorHAnsi" w:hAnsiTheme="majorHAnsi" w:cstheme="majorHAnsi"/>
          <w:i/>
          <w:sz w:val="28"/>
          <w:szCs w:val="28"/>
        </w:rPr>
        <w:t>Bộ Tài chính lựa chọn phương án</w:t>
      </w:r>
      <w:r w:rsidRPr="000C5353">
        <w:rPr>
          <w:rFonts w:asciiTheme="majorHAnsi" w:hAnsiTheme="majorHAnsi" w:cstheme="majorHAnsi"/>
          <w:i/>
          <w:sz w:val="28"/>
          <w:szCs w:val="28"/>
          <w:lang w:val="nl-NL"/>
        </w:rPr>
        <w:t xml:space="preserve">: </w:t>
      </w:r>
      <w:r w:rsidRPr="000C5353">
        <w:rPr>
          <w:rFonts w:asciiTheme="majorHAnsi" w:hAnsiTheme="majorHAnsi" w:cstheme="majorHAnsi"/>
          <w:i/>
          <w:sz w:val="28"/>
          <w:szCs w:val="28"/>
        </w:rPr>
        <w:t xml:space="preserve"> Tách dòng tại VN-EAEU FTA.</w:t>
      </w:r>
    </w:p>
    <w:p w:rsidR="00AB0F59" w:rsidRPr="000C5353" w:rsidRDefault="00AB0F59" w:rsidP="00AB0F59">
      <w:pPr>
        <w:spacing w:before="120" w:after="120"/>
        <w:ind w:firstLine="720"/>
        <w:rPr>
          <w:rFonts w:asciiTheme="majorHAnsi" w:hAnsiTheme="majorHAnsi" w:cstheme="majorHAnsi"/>
          <w:i/>
          <w:sz w:val="28"/>
          <w:szCs w:val="28"/>
        </w:rPr>
      </w:pPr>
      <w:r>
        <w:rPr>
          <w:rFonts w:asciiTheme="majorHAnsi" w:hAnsiTheme="majorHAnsi" w:cstheme="majorHAnsi"/>
          <w:b/>
          <w:sz w:val="28"/>
          <w:szCs w:val="28"/>
        </w:rPr>
        <w:t>53</w:t>
      </w:r>
      <w:r w:rsidRPr="000C5353">
        <w:rPr>
          <w:rFonts w:asciiTheme="majorHAnsi" w:hAnsiTheme="majorHAnsi" w:cstheme="majorHAnsi"/>
          <w:b/>
          <w:sz w:val="28"/>
          <w:szCs w:val="28"/>
        </w:rPr>
        <w:t xml:space="preserve">. Mã 3808.92.19 (AHTN 2022) có mô tả là Thuốc trừ nấm dạng bình xịt có hàm lượng validamycin trên 3% tính </w:t>
      </w:r>
      <w:proofErr w:type="gramStart"/>
      <w:r w:rsidRPr="000C5353">
        <w:rPr>
          <w:rFonts w:asciiTheme="majorHAnsi" w:hAnsiTheme="majorHAnsi" w:cstheme="majorHAnsi"/>
          <w:b/>
          <w:sz w:val="28"/>
          <w:szCs w:val="28"/>
        </w:rPr>
        <w:t>theo</w:t>
      </w:r>
      <w:proofErr w:type="gramEnd"/>
      <w:r w:rsidRPr="000C5353">
        <w:rPr>
          <w:rFonts w:asciiTheme="majorHAnsi" w:hAnsiTheme="majorHAnsi" w:cstheme="majorHAnsi"/>
          <w:b/>
          <w:sz w:val="28"/>
          <w:szCs w:val="28"/>
        </w:rPr>
        <w:t xml:space="preserve"> trọng lượng tịnh, không bao gồm loại đã nêu trong Chú giải phân nhóm 1 và 2 của Chương 38.</w:t>
      </w:r>
      <w:r w:rsidRPr="000C5353">
        <w:rPr>
          <w:rFonts w:asciiTheme="majorHAnsi" w:hAnsiTheme="majorHAnsi" w:cstheme="majorHAnsi"/>
          <w:sz w:val="28"/>
          <w:szCs w:val="28"/>
        </w:rPr>
        <w:t xml:space="preserve"> Mã này được gộp từ 2 mã AHTN 2017 là một phần Mã 3808.59.21: Thuốc trừ nấm dạng bình xịt và mã 3808.92.19. Trong đó, mã 3808.59.21 được tách thành hai dòng 10 số VN-EAEU FTA, tuy nhiên, căn cứ mô tả, mã 3808.92.19 được xác định là chỉ tương quan với mã tách 10 số - 3808.59.21.90: Thuốc trừ nấm dạng bình xịt loại khác (có hàm lượng validamycin trên 3% tính theo trọng lượng tịnh).  </w:t>
      </w:r>
      <w:r w:rsidRPr="000C5353">
        <w:rPr>
          <w:rFonts w:asciiTheme="majorHAnsi" w:hAnsiTheme="majorHAnsi" w:cstheme="majorHAnsi"/>
          <w:i/>
          <w:sz w:val="28"/>
          <w:szCs w:val="28"/>
        </w:rPr>
        <w:t>Bộ Tài chính lựa chọn phương án: Gộp dòng tại VN-EAEU FTA.</w:t>
      </w:r>
    </w:p>
    <w:p w:rsidR="00AB0F59" w:rsidRPr="000C5353" w:rsidRDefault="00AB0F59" w:rsidP="00AB0F59">
      <w:pPr>
        <w:spacing w:before="120" w:after="120"/>
        <w:ind w:firstLine="720"/>
        <w:rPr>
          <w:rFonts w:asciiTheme="majorHAnsi" w:hAnsiTheme="majorHAnsi" w:cstheme="majorHAnsi"/>
          <w:b/>
          <w:sz w:val="28"/>
          <w:szCs w:val="28"/>
        </w:rPr>
      </w:pPr>
      <w:r>
        <w:rPr>
          <w:rFonts w:asciiTheme="majorHAnsi" w:hAnsiTheme="majorHAnsi" w:cstheme="majorHAnsi"/>
          <w:b/>
          <w:sz w:val="28"/>
          <w:szCs w:val="28"/>
        </w:rPr>
        <w:t>54-57</w:t>
      </w:r>
      <w:r w:rsidRPr="000C5353">
        <w:rPr>
          <w:rFonts w:asciiTheme="majorHAnsi" w:hAnsiTheme="majorHAnsi" w:cstheme="majorHAnsi"/>
          <w:b/>
          <w:sz w:val="28"/>
          <w:szCs w:val="28"/>
        </w:rPr>
        <w:t>. Mã 3916.90.11 (AHTN 2022) có mô tả là Từ polypropylen</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Mã 3916.90.12 (AHTN 2022) có mô tả là Từ polystyrene</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 xml:space="preserve">Mã 3916.90.19 (AHTN 2022) có mô tả là Loại khác </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 xml:space="preserve">Mã 3916.90.30 (AHTN 2022 có mô tả là Từ cellulose tái sinh; từ cellulose nitrate, cellulose acetate và các </w:t>
      </w:r>
      <w:proofErr w:type="gramStart"/>
      <w:r w:rsidRPr="000C5353">
        <w:rPr>
          <w:rFonts w:asciiTheme="majorHAnsi" w:hAnsiTheme="majorHAnsi" w:cstheme="majorHAnsi"/>
          <w:b/>
          <w:sz w:val="28"/>
          <w:szCs w:val="28"/>
        </w:rPr>
        <w:t>este</w:t>
      </w:r>
      <w:proofErr w:type="gramEnd"/>
      <w:r w:rsidRPr="000C5353">
        <w:rPr>
          <w:rFonts w:asciiTheme="majorHAnsi" w:hAnsiTheme="majorHAnsi" w:cstheme="majorHAnsi"/>
          <w:b/>
          <w:sz w:val="28"/>
          <w:szCs w:val="28"/>
        </w:rPr>
        <w:t xml:space="preserve"> cellulose, ete cellulose và các dẫn xuất hóa học khác của cellulose, đã hóa dẻo</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sz w:val="28"/>
          <w:szCs w:val="28"/>
        </w:rPr>
        <w:t xml:space="preserve">Các mã này được tách từ mã 3916.90.70 có mô tả là Từ các polyme trùng hợp khác; từ xenlulo tái sinh; từ nitrat xenlulo, acetat xenlulo và các </w:t>
      </w:r>
      <w:proofErr w:type="gramStart"/>
      <w:r w:rsidRPr="000C5353">
        <w:rPr>
          <w:rFonts w:asciiTheme="majorHAnsi" w:hAnsiTheme="majorHAnsi" w:cstheme="majorHAnsi"/>
          <w:sz w:val="28"/>
          <w:szCs w:val="28"/>
        </w:rPr>
        <w:t>este</w:t>
      </w:r>
      <w:proofErr w:type="gramEnd"/>
      <w:r w:rsidRPr="000C5353">
        <w:rPr>
          <w:rFonts w:asciiTheme="majorHAnsi" w:hAnsiTheme="majorHAnsi" w:cstheme="majorHAnsi"/>
          <w:sz w:val="28"/>
          <w:szCs w:val="28"/>
        </w:rPr>
        <w:t xml:space="preserve"> xenlulo khác, các ete xenlulo và các dẫn xuất hóa học khác của xenlulo, đã hóa dẻo. Mã hàng này hiện được tách thành 2 dòng 10 số </w:t>
      </w:r>
      <w:proofErr w:type="gramStart"/>
      <w:r w:rsidRPr="000C5353">
        <w:rPr>
          <w:rFonts w:asciiTheme="majorHAnsi" w:hAnsiTheme="majorHAnsi" w:cstheme="majorHAnsi"/>
          <w:sz w:val="28"/>
          <w:szCs w:val="28"/>
        </w:rPr>
        <w:t>theo</w:t>
      </w:r>
      <w:proofErr w:type="gramEnd"/>
      <w:r w:rsidRPr="000C5353">
        <w:rPr>
          <w:rFonts w:asciiTheme="majorHAnsi" w:hAnsiTheme="majorHAnsi" w:cstheme="majorHAnsi"/>
          <w:sz w:val="28"/>
          <w:szCs w:val="28"/>
        </w:rPr>
        <w:t xml:space="preserve"> VN-EAEU FTA tuy nhiên thuế suất năm 2022 của các dòng hàng này hiện đã về 0%. </w:t>
      </w:r>
      <w:r w:rsidRPr="000C5353">
        <w:rPr>
          <w:rFonts w:asciiTheme="majorHAnsi" w:hAnsiTheme="majorHAnsi" w:cstheme="majorHAnsi"/>
          <w:i/>
          <w:sz w:val="28"/>
          <w:szCs w:val="28"/>
        </w:rPr>
        <w:t>Bộ Tài chính lựa chọn phương án: Gộp dòng tại VN-EAEU FTA và lấy thuế suất 0%.</w:t>
      </w:r>
    </w:p>
    <w:p w:rsidR="00AB0F59" w:rsidRPr="000C5353" w:rsidRDefault="00AB0F59" w:rsidP="00AB0F59">
      <w:pPr>
        <w:spacing w:before="120" w:after="120"/>
        <w:ind w:firstLine="720"/>
        <w:rPr>
          <w:rFonts w:asciiTheme="majorHAnsi" w:hAnsiTheme="majorHAnsi" w:cstheme="majorHAnsi"/>
          <w:b/>
          <w:sz w:val="28"/>
          <w:szCs w:val="28"/>
        </w:rPr>
      </w:pPr>
      <w:r>
        <w:rPr>
          <w:rFonts w:asciiTheme="majorHAnsi" w:hAnsiTheme="majorHAnsi" w:cstheme="majorHAnsi"/>
          <w:b/>
          <w:sz w:val="28"/>
          <w:szCs w:val="28"/>
        </w:rPr>
        <w:t>58-60</w:t>
      </w:r>
      <w:r w:rsidRPr="000C5353">
        <w:rPr>
          <w:rFonts w:asciiTheme="majorHAnsi" w:hAnsiTheme="majorHAnsi" w:cstheme="majorHAnsi"/>
          <w:b/>
          <w:sz w:val="28"/>
          <w:szCs w:val="28"/>
        </w:rPr>
        <w:t>. Mã 3916.90.21 (AHTN 2022) có mô tả là Từ các nhựa phenolic; từ các nhựa amino</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Mã 3916.90.22 (AHTN 2022) có mô tả là Từ các polyamide</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Mã 3916.90.29 (AHTN 2022) có mô tả là Loại khác</w:t>
      </w:r>
    </w:p>
    <w:p w:rsidR="00AB0F59" w:rsidRPr="000C5353" w:rsidRDefault="00AB0F59" w:rsidP="00AB0F59">
      <w:pPr>
        <w:spacing w:before="120" w:after="120"/>
        <w:ind w:firstLine="720"/>
        <w:rPr>
          <w:rFonts w:asciiTheme="majorHAnsi" w:hAnsiTheme="majorHAnsi" w:cstheme="majorHAnsi"/>
          <w:i/>
          <w:sz w:val="28"/>
          <w:szCs w:val="28"/>
        </w:rPr>
      </w:pPr>
      <w:proofErr w:type="gramStart"/>
      <w:r w:rsidRPr="000C5353">
        <w:rPr>
          <w:rFonts w:asciiTheme="majorHAnsi" w:hAnsiTheme="majorHAnsi" w:cstheme="majorHAnsi"/>
          <w:sz w:val="28"/>
          <w:szCs w:val="28"/>
        </w:rPr>
        <w:t>Các mã này được tách từ mã 3916.90.80 có mô tả là Từ các sản phẩm polyme trùng ngưng hoặc tái sắp xếp.</w:t>
      </w:r>
      <w:proofErr w:type="gramEnd"/>
      <w:r w:rsidRPr="000C5353">
        <w:rPr>
          <w:rFonts w:asciiTheme="majorHAnsi" w:hAnsiTheme="majorHAnsi" w:cstheme="majorHAnsi"/>
          <w:sz w:val="28"/>
          <w:szCs w:val="28"/>
        </w:rPr>
        <w:t xml:space="preserve"> Mã hàng này hiện được tách thành 2 dòng 10 số </w:t>
      </w:r>
      <w:proofErr w:type="gramStart"/>
      <w:r w:rsidRPr="000C5353">
        <w:rPr>
          <w:rFonts w:asciiTheme="majorHAnsi" w:hAnsiTheme="majorHAnsi" w:cstheme="majorHAnsi"/>
          <w:sz w:val="28"/>
          <w:szCs w:val="28"/>
        </w:rPr>
        <w:t>theo</w:t>
      </w:r>
      <w:proofErr w:type="gramEnd"/>
      <w:r w:rsidRPr="000C5353">
        <w:rPr>
          <w:rFonts w:asciiTheme="majorHAnsi" w:hAnsiTheme="majorHAnsi" w:cstheme="majorHAnsi"/>
          <w:sz w:val="28"/>
          <w:szCs w:val="28"/>
        </w:rPr>
        <w:t xml:space="preserve"> VN-EAEU FTA tuy nhiên thuế suất năm 2022 của các dòng hàng này hiện đã về 0%. </w:t>
      </w:r>
      <w:r w:rsidRPr="000C5353">
        <w:rPr>
          <w:rFonts w:asciiTheme="majorHAnsi" w:hAnsiTheme="majorHAnsi" w:cstheme="majorHAnsi"/>
          <w:i/>
          <w:sz w:val="28"/>
          <w:szCs w:val="28"/>
        </w:rPr>
        <w:t>Bộ Tài chính lựa chọn phương án: Gộp dòng tại VN-EAEU FTA và lấy thuế suất 0%.</w:t>
      </w:r>
    </w:p>
    <w:p w:rsidR="00AB0F59" w:rsidRPr="000C5353" w:rsidRDefault="00AB0F59" w:rsidP="00AB0F59">
      <w:pPr>
        <w:spacing w:before="120" w:after="120"/>
        <w:ind w:firstLine="720"/>
        <w:rPr>
          <w:rFonts w:asciiTheme="majorHAnsi" w:hAnsiTheme="majorHAnsi" w:cstheme="majorHAnsi"/>
          <w:i/>
          <w:sz w:val="28"/>
          <w:szCs w:val="28"/>
        </w:rPr>
      </w:pPr>
      <w:r>
        <w:rPr>
          <w:rFonts w:asciiTheme="majorHAnsi" w:hAnsiTheme="majorHAnsi" w:cstheme="majorHAnsi"/>
          <w:b/>
          <w:sz w:val="28"/>
          <w:szCs w:val="28"/>
        </w:rPr>
        <w:t>61</w:t>
      </w:r>
      <w:r w:rsidRPr="000C5353">
        <w:rPr>
          <w:rFonts w:asciiTheme="majorHAnsi" w:hAnsiTheme="majorHAnsi" w:cstheme="majorHAnsi"/>
          <w:b/>
          <w:sz w:val="28"/>
          <w:szCs w:val="28"/>
        </w:rPr>
        <w:t>. Mã 3916.90.40 (AHTN 2022) có mô tả là từ các protein đã được làm cứng</w:t>
      </w:r>
      <w:r w:rsidRPr="000C5353">
        <w:rPr>
          <w:rFonts w:asciiTheme="majorHAnsi" w:hAnsiTheme="majorHAnsi" w:cstheme="majorHAnsi"/>
          <w:sz w:val="28"/>
          <w:szCs w:val="28"/>
        </w:rPr>
        <w:t xml:space="preserve">. Gộp từ 02 dòng AHTN 2017 là 3916.90.41 có mô tả Sợi </w:t>
      </w:r>
      <w:r w:rsidRPr="000C5353">
        <w:rPr>
          <w:rFonts w:asciiTheme="majorHAnsi" w:hAnsiTheme="majorHAnsi" w:cstheme="majorHAnsi"/>
          <w:sz w:val="28"/>
          <w:szCs w:val="28"/>
        </w:rPr>
        <w:lastRenderedPageBreak/>
        <w:t>monofilament và 3916.90.42 có mô tả Dạng thanh, que và các dạng hình tuy nhiên tại VN-EAEU FTA các dòng hàng này đã có thuế suất năm 2022 về 0%.</w:t>
      </w:r>
      <w:r w:rsidRPr="000C5353">
        <w:rPr>
          <w:rFonts w:asciiTheme="majorHAnsi" w:hAnsiTheme="majorHAnsi" w:cstheme="majorHAnsi"/>
          <w:i/>
          <w:sz w:val="28"/>
          <w:szCs w:val="28"/>
        </w:rPr>
        <w:t xml:space="preserve"> Bộ Tài chính lựa chọn phương án: Gộp dòng tại VN-EAEU FTA và lấy thuế suất 0%.</w:t>
      </w:r>
    </w:p>
    <w:p w:rsidR="00AB0F59" w:rsidRPr="000C5353" w:rsidRDefault="00AB0F59" w:rsidP="00AB0F59">
      <w:pPr>
        <w:widowControl w:val="0"/>
        <w:spacing w:before="120" w:after="120"/>
        <w:jc w:val="center"/>
        <w:rPr>
          <w:rFonts w:asciiTheme="majorHAnsi" w:hAnsiTheme="majorHAnsi" w:cstheme="majorHAnsi"/>
          <w:sz w:val="28"/>
          <w:szCs w:val="28"/>
          <w:lang w:val="nl-NL"/>
        </w:rPr>
      </w:pPr>
      <w:r w:rsidRPr="000C5353">
        <w:rPr>
          <w:rFonts w:asciiTheme="majorHAnsi" w:hAnsiTheme="majorHAnsi" w:cstheme="majorHAnsi"/>
          <w:b/>
          <w:sz w:val="28"/>
          <w:szCs w:val="28"/>
          <w:lang w:val="nl-NL"/>
        </w:rPr>
        <w:t>Chương 40</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bookmarkStart w:id="5" w:name="_Hlk90309794"/>
      <w:r>
        <w:rPr>
          <w:rFonts w:asciiTheme="majorHAnsi" w:hAnsiTheme="majorHAnsi" w:cstheme="majorHAnsi"/>
          <w:b/>
          <w:iCs/>
          <w:sz w:val="28"/>
          <w:szCs w:val="28"/>
          <w:lang w:val="nl-NL"/>
        </w:rPr>
        <w:t>62</w:t>
      </w:r>
      <w:r w:rsidRPr="000C5353">
        <w:rPr>
          <w:rFonts w:asciiTheme="majorHAnsi" w:hAnsiTheme="majorHAnsi" w:cstheme="majorHAnsi"/>
          <w:b/>
          <w:iCs/>
          <w:sz w:val="28"/>
          <w:szCs w:val="28"/>
          <w:lang w:val="nl-NL"/>
        </w:rPr>
        <w:t>. Mã hàng 4011.70.00 (AHTN 2022)</w:t>
      </w:r>
      <w:r w:rsidRPr="000C5353">
        <w:rPr>
          <w:rFonts w:asciiTheme="majorHAnsi" w:hAnsiTheme="majorHAnsi" w:cstheme="majorHAnsi"/>
          <w:b/>
          <w:sz w:val="28"/>
          <w:szCs w:val="28"/>
          <w:lang w:val="nl-NL"/>
        </w:rPr>
        <w:t xml:space="preserve"> có mô tả là Loại dùng cho xe và máy nông nghiệp hoặc lâm nghiệp.</w:t>
      </w:r>
      <w:r w:rsidRPr="000C5353">
        <w:rPr>
          <w:rFonts w:asciiTheme="majorHAnsi" w:hAnsiTheme="majorHAnsi" w:cstheme="majorHAnsi"/>
          <w:sz w:val="28"/>
          <w:szCs w:val="28"/>
          <w:lang w:val="nl-NL"/>
        </w:rPr>
        <w:t xml:space="preserve"> Mã hàng này giữ nguyên mã số và không có thay đổi về phạm vi so với AHTN 2017.  Theo AHTN 2017, mã này được tách thành các dòng 10 số có chênh lệch thuế suất tại VN-EAEU FTA.</w:t>
      </w:r>
    </w:p>
    <w:p w:rsidR="00AB0F59" w:rsidRPr="000C5353" w:rsidRDefault="00AB0F59" w:rsidP="00AB0F59">
      <w:pPr>
        <w:tabs>
          <w:tab w:val="left" w:pos="8172"/>
        </w:tabs>
        <w:spacing w:before="120" w:after="120"/>
        <w:ind w:firstLine="720"/>
        <w:rPr>
          <w:rFonts w:asciiTheme="majorHAnsi" w:hAnsiTheme="majorHAnsi" w:cstheme="majorHAnsi"/>
          <w:sz w:val="28"/>
          <w:szCs w:val="28"/>
          <w:lang w:val="nl-NL"/>
        </w:rPr>
      </w:pP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sz w:val="28"/>
          <w:szCs w:val="28"/>
          <w:lang w:val="nl-NL"/>
        </w:rPr>
        <w:t>: Tách dòng tại VN-EAEU FTA, tuy nhiên, kết cấu lại mô tả và mã số để đồng nhất tại các FTA. Cụ thể như sau:</w:t>
      </w:r>
      <w:r w:rsidRPr="000C5353">
        <w:rPr>
          <w:rFonts w:asciiTheme="majorHAnsi" w:hAnsiTheme="majorHAnsi" w:cstheme="majorHAnsi"/>
          <w:sz w:val="28"/>
          <w:szCs w:val="28"/>
          <w:lang w:val="nl-NL"/>
        </w:rPr>
        <w:tab/>
      </w:r>
    </w:p>
    <w:tbl>
      <w:tblPr>
        <w:tblStyle w:val="TableGrid"/>
        <w:tblW w:w="5000" w:type="pct"/>
        <w:tblLook w:val="04A0"/>
      </w:tblPr>
      <w:tblGrid>
        <w:gridCol w:w="1826"/>
        <w:gridCol w:w="3901"/>
        <w:gridCol w:w="3561"/>
      </w:tblGrid>
      <w:tr w:rsidR="00AB0F59" w:rsidRPr="000C5353" w:rsidTr="00B31FF9">
        <w:tc>
          <w:tcPr>
            <w:tcW w:w="983" w:type="pct"/>
            <w:vAlign w:val="center"/>
          </w:tcPr>
          <w:p w:rsidR="00AB0F59" w:rsidRPr="000C5353" w:rsidRDefault="00AB0F59" w:rsidP="00B31FF9">
            <w:pPr>
              <w:jc w:val="center"/>
              <w:rPr>
                <w:rFonts w:asciiTheme="majorHAnsi" w:hAnsiTheme="majorHAnsi" w:cstheme="majorHAnsi"/>
                <w:b/>
                <w:sz w:val="28"/>
                <w:szCs w:val="28"/>
              </w:rPr>
            </w:pPr>
            <w:r w:rsidRPr="000C5353">
              <w:rPr>
                <w:rFonts w:asciiTheme="majorHAnsi" w:hAnsiTheme="majorHAnsi" w:cstheme="majorHAnsi"/>
                <w:b/>
                <w:sz w:val="28"/>
                <w:szCs w:val="28"/>
              </w:rPr>
              <w:t>AHTN 2022</w:t>
            </w:r>
          </w:p>
        </w:tc>
        <w:tc>
          <w:tcPr>
            <w:tcW w:w="2100" w:type="pct"/>
            <w:vAlign w:val="center"/>
          </w:tcPr>
          <w:p w:rsidR="00AB0F59" w:rsidRPr="000C5353" w:rsidRDefault="00AB0F59" w:rsidP="00B31FF9">
            <w:pPr>
              <w:jc w:val="center"/>
              <w:rPr>
                <w:rFonts w:asciiTheme="majorHAnsi" w:hAnsiTheme="majorHAnsi" w:cstheme="majorHAnsi"/>
                <w:b/>
                <w:sz w:val="28"/>
                <w:szCs w:val="28"/>
              </w:rPr>
            </w:pPr>
            <w:r w:rsidRPr="000C5353">
              <w:rPr>
                <w:rFonts w:asciiTheme="majorHAnsi" w:hAnsiTheme="majorHAnsi" w:cstheme="majorHAnsi"/>
                <w:b/>
                <w:sz w:val="28"/>
                <w:szCs w:val="28"/>
              </w:rPr>
              <w:t>Mô tả</w:t>
            </w:r>
          </w:p>
        </w:tc>
        <w:tc>
          <w:tcPr>
            <w:tcW w:w="1917" w:type="pct"/>
            <w:vAlign w:val="center"/>
          </w:tcPr>
          <w:p w:rsidR="00AB0F59" w:rsidRPr="000C5353" w:rsidRDefault="00AB0F59" w:rsidP="00B31FF9">
            <w:pPr>
              <w:jc w:val="center"/>
              <w:rPr>
                <w:rFonts w:asciiTheme="majorHAnsi" w:hAnsiTheme="majorHAnsi" w:cstheme="majorHAnsi"/>
                <w:b/>
                <w:sz w:val="28"/>
                <w:szCs w:val="28"/>
              </w:rPr>
            </w:pPr>
            <w:r w:rsidRPr="000C5353">
              <w:rPr>
                <w:rFonts w:asciiTheme="majorHAnsi" w:hAnsiTheme="majorHAnsi" w:cstheme="majorHAnsi"/>
                <w:b/>
                <w:sz w:val="28"/>
                <w:szCs w:val="28"/>
              </w:rPr>
              <w:t>Tương quan</w:t>
            </w: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b/>
                <w:sz w:val="28"/>
                <w:szCs w:val="28"/>
              </w:rPr>
            </w:pPr>
            <w:r w:rsidRPr="000C5353">
              <w:rPr>
                <w:rFonts w:asciiTheme="majorHAnsi" w:hAnsiTheme="majorHAnsi" w:cstheme="majorHAnsi"/>
                <w:sz w:val="28"/>
                <w:szCs w:val="28"/>
              </w:rPr>
              <w:t>4011.70.00</w:t>
            </w:r>
          </w:p>
        </w:tc>
        <w:tc>
          <w:tcPr>
            <w:tcW w:w="2100" w:type="pct"/>
            <w:vAlign w:val="center"/>
          </w:tcPr>
          <w:p w:rsidR="00AB0F59" w:rsidRPr="000C5353" w:rsidRDefault="00AB0F59" w:rsidP="00B31FF9">
            <w:pPr>
              <w:rPr>
                <w:rFonts w:asciiTheme="majorHAnsi" w:hAnsiTheme="majorHAnsi" w:cstheme="majorHAnsi"/>
                <w:b/>
                <w:sz w:val="28"/>
                <w:szCs w:val="28"/>
              </w:rPr>
            </w:pPr>
            <w:r w:rsidRPr="000C5353">
              <w:rPr>
                <w:rFonts w:asciiTheme="majorHAnsi" w:hAnsiTheme="majorHAnsi" w:cstheme="majorHAnsi"/>
                <w:sz w:val="28"/>
                <w:szCs w:val="28"/>
              </w:rPr>
              <w:t xml:space="preserve">- </w:t>
            </w:r>
            <w:r w:rsidRPr="000C5353">
              <w:rPr>
                <w:rFonts w:asciiTheme="majorHAnsi" w:hAnsiTheme="majorHAnsi" w:cstheme="majorHAnsi"/>
                <w:sz w:val="28"/>
                <w:szCs w:val="28"/>
                <w:lang w:val="nl-NL"/>
              </w:rPr>
              <w:t>Loại dùng cho xe và máy nông nghiệp hoặc lâm nghiệp</w:t>
            </w:r>
          </w:p>
        </w:tc>
        <w:tc>
          <w:tcPr>
            <w:tcW w:w="1917" w:type="pct"/>
            <w:vAlign w:val="center"/>
          </w:tcPr>
          <w:p w:rsidR="00AB0F59" w:rsidRPr="000C5353" w:rsidRDefault="00AB0F59" w:rsidP="00B31FF9">
            <w:pPr>
              <w:rPr>
                <w:rFonts w:asciiTheme="majorHAnsi" w:hAnsiTheme="majorHAnsi" w:cstheme="majorHAnsi"/>
                <w:b/>
                <w:sz w:val="28"/>
                <w:szCs w:val="28"/>
              </w:rPr>
            </w:pP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lang w:eastAsia="zh-CN"/>
              </w:rPr>
              <w:t>- - Loại có hoa lốp hình chữ chi hoặc tương tự:</w:t>
            </w:r>
          </w:p>
        </w:tc>
        <w:tc>
          <w:tcPr>
            <w:tcW w:w="1917" w:type="pct"/>
            <w:vAlign w:val="center"/>
          </w:tcPr>
          <w:p w:rsidR="00AB0F59" w:rsidRPr="000C5353" w:rsidRDefault="00AB0F59" w:rsidP="00B31FF9">
            <w:pPr>
              <w:rPr>
                <w:rFonts w:asciiTheme="majorHAnsi" w:hAnsiTheme="majorHAnsi" w:cstheme="majorHAnsi"/>
                <w:b/>
                <w:sz w:val="28"/>
                <w:szCs w:val="28"/>
              </w:rPr>
            </w:pP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4011.70.00.11</w:t>
            </w:r>
            <w:r w:rsidRPr="000C5353">
              <w:rPr>
                <w:rFonts w:asciiTheme="majorHAnsi" w:hAnsiTheme="majorHAnsi" w:cstheme="majorHAnsi"/>
                <w:sz w:val="28"/>
                <w:szCs w:val="28"/>
              </w:rPr>
              <w:br/>
            </w: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lang w:eastAsia="zh-CN"/>
              </w:rPr>
              <w:t>- - - Loại dùng cho máy kéo nông nghiệp hoặc lâm nghiệp thuộc nhóm 87.01 hoặc dùng cho máy nông nghiệp hoặc lâm nghiệp thuộc nhóm 84.29 hoặc 84.30</w:t>
            </w:r>
          </w:p>
        </w:tc>
        <w:tc>
          <w:tcPr>
            <w:tcW w:w="1917"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4011.70.00.10 (VN-EAEU FTA)</w:t>
            </w: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4011.70.00.19</w:t>
            </w: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 - - Loại khác</w:t>
            </w:r>
          </w:p>
        </w:tc>
        <w:tc>
          <w:tcPr>
            <w:tcW w:w="1917"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4011.70.00.20 (VN-EAEU FTA)</w:t>
            </w: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lang w:val="es-ES" w:eastAsia="zh-CN"/>
              </w:rPr>
              <w:t>- - Loại khác:</w:t>
            </w:r>
          </w:p>
        </w:tc>
        <w:tc>
          <w:tcPr>
            <w:tcW w:w="1917" w:type="pct"/>
            <w:vAlign w:val="center"/>
          </w:tcPr>
          <w:p w:rsidR="00AB0F59" w:rsidRPr="000C5353" w:rsidRDefault="00AB0F59" w:rsidP="00B31FF9">
            <w:pPr>
              <w:rPr>
                <w:rFonts w:asciiTheme="majorHAnsi" w:hAnsiTheme="majorHAnsi" w:cstheme="majorHAnsi"/>
                <w:sz w:val="28"/>
                <w:szCs w:val="28"/>
              </w:rPr>
            </w:pP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4011.70.00.91</w:t>
            </w:r>
            <w:r w:rsidRPr="000C5353">
              <w:rPr>
                <w:rFonts w:asciiTheme="majorHAnsi" w:hAnsiTheme="majorHAnsi" w:cstheme="majorHAnsi"/>
                <w:sz w:val="28"/>
                <w:szCs w:val="28"/>
              </w:rPr>
              <w:br/>
            </w: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 - - Loại dùng cho máy kéo, máy thuộc phân nhóm 84.29 hoặc 84.30 hoặc xe cút kít</w:t>
            </w:r>
          </w:p>
        </w:tc>
        <w:tc>
          <w:tcPr>
            <w:tcW w:w="1917"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4011.70.00.10 (VN-EAEU FTA)</w:t>
            </w:r>
          </w:p>
        </w:tc>
      </w:tr>
      <w:tr w:rsidR="00AB0F59" w:rsidRPr="000C5353" w:rsidTr="00B31FF9">
        <w:tc>
          <w:tcPr>
            <w:tcW w:w="983"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4011.70.00.99</w:t>
            </w:r>
            <w:r w:rsidRPr="000C5353">
              <w:rPr>
                <w:rFonts w:asciiTheme="majorHAnsi" w:hAnsiTheme="majorHAnsi" w:cstheme="majorHAnsi"/>
                <w:sz w:val="28"/>
                <w:szCs w:val="28"/>
              </w:rPr>
              <w:br/>
            </w:r>
          </w:p>
        </w:tc>
        <w:tc>
          <w:tcPr>
            <w:tcW w:w="2100"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 - - Loại khác</w:t>
            </w:r>
          </w:p>
        </w:tc>
        <w:tc>
          <w:tcPr>
            <w:tcW w:w="1917" w:type="pct"/>
            <w:vAlign w:val="center"/>
          </w:tcPr>
          <w:p w:rsidR="00AB0F59" w:rsidRPr="000C5353" w:rsidRDefault="00AB0F59" w:rsidP="00B31FF9">
            <w:pPr>
              <w:rPr>
                <w:rFonts w:asciiTheme="majorHAnsi" w:hAnsiTheme="majorHAnsi" w:cstheme="majorHAnsi"/>
                <w:sz w:val="28"/>
                <w:szCs w:val="28"/>
              </w:rPr>
            </w:pPr>
            <w:r w:rsidRPr="000C5353">
              <w:rPr>
                <w:rFonts w:asciiTheme="majorHAnsi" w:hAnsiTheme="majorHAnsi" w:cstheme="majorHAnsi"/>
                <w:sz w:val="28"/>
                <w:szCs w:val="28"/>
              </w:rPr>
              <w:t>4011.70.00.90 (VN-EAEU FTA)</w:t>
            </w:r>
          </w:p>
        </w:tc>
      </w:tr>
    </w:tbl>
    <w:p w:rsidR="00AB0F59" w:rsidRPr="000C5353" w:rsidRDefault="00AB0F59" w:rsidP="00AB0F59">
      <w:pPr>
        <w:pStyle w:val="ListParagraph"/>
        <w:widowControl w:val="0"/>
        <w:spacing w:before="120" w:after="120"/>
        <w:ind w:left="0" w:firstLine="720"/>
        <w:jc w:val="both"/>
        <w:rPr>
          <w:rFonts w:asciiTheme="majorHAnsi" w:hAnsiTheme="majorHAnsi" w:cstheme="majorHAnsi"/>
          <w:sz w:val="28"/>
          <w:szCs w:val="28"/>
          <w:lang w:val="nl-NL"/>
        </w:rPr>
      </w:pPr>
      <w:r>
        <w:rPr>
          <w:rFonts w:asciiTheme="majorHAnsi" w:hAnsiTheme="majorHAnsi" w:cstheme="majorHAnsi"/>
          <w:b/>
          <w:sz w:val="28"/>
          <w:szCs w:val="28"/>
          <w:lang w:val="nl-NL"/>
        </w:rPr>
        <w:t>63</w:t>
      </w:r>
      <w:r w:rsidRPr="000C5353">
        <w:rPr>
          <w:rFonts w:asciiTheme="majorHAnsi" w:hAnsiTheme="majorHAnsi" w:cstheme="majorHAnsi"/>
          <w:b/>
          <w:sz w:val="28"/>
          <w:szCs w:val="28"/>
          <w:lang w:val="nl-NL"/>
        </w:rPr>
        <w:t>. Mã hàng 4011.80.11 (AHTN 2022) có mô tả là Loại dùng cho xe kéo, máy thuộc nhóm 84.29 hoặc 84.30, xe nâng hàng, xe cút kít hoặc xe và máy xếp dỡ công nghiệp khác.</w:t>
      </w:r>
      <w:r w:rsidRPr="000C5353">
        <w:rPr>
          <w:rFonts w:asciiTheme="majorHAnsi" w:hAnsiTheme="majorHAnsi" w:cstheme="majorHAnsi"/>
          <w:sz w:val="28"/>
          <w:szCs w:val="28"/>
          <w:lang w:val="vi-VN"/>
        </w:rPr>
        <w:t xml:space="preserve"> </w:t>
      </w:r>
      <w:r w:rsidRPr="000C5353">
        <w:rPr>
          <w:rFonts w:asciiTheme="majorHAnsi" w:hAnsiTheme="majorHAnsi" w:cstheme="majorHAnsi"/>
          <w:sz w:val="28"/>
          <w:szCs w:val="28"/>
          <w:lang w:val="nl-NL"/>
        </w:rPr>
        <w:t>M</w:t>
      </w:r>
      <w:r w:rsidRPr="000C5353">
        <w:rPr>
          <w:rFonts w:asciiTheme="majorHAnsi" w:hAnsiTheme="majorHAnsi" w:cstheme="majorHAnsi"/>
          <w:sz w:val="28"/>
          <w:szCs w:val="28"/>
          <w:lang w:val="vi-VN"/>
        </w:rPr>
        <w:t>ã hàng này giữ nguyên mã số và không có thay đổi về phạm vi so với AHTN 2017.</w:t>
      </w:r>
      <w:r w:rsidRPr="000C5353">
        <w:rPr>
          <w:rFonts w:asciiTheme="majorHAnsi" w:hAnsiTheme="majorHAnsi" w:cstheme="majorHAnsi"/>
          <w:sz w:val="28"/>
          <w:szCs w:val="28"/>
          <w:lang w:val="nl-NL"/>
        </w:rPr>
        <w:t xml:space="preserve"> Được tách thành các dòng 10 số tại VN-EAEU có thuế suất năm 2022 đồng nhất là 0%.</w:t>
      </w:r>
      <w:r w:rsidRPr="000C5353">
        <w:rPr>
          <w:rFonts w:asciiTheme="majorHAnsi" w:hAnsiTheme="majorHAnsi" w:cstheme="majorHAnsi"/>
          <w:i/>
          <w:sz w:val="28"/>
          <w:szCs w:val="28"/>
          <w:lang w:val="nl-NL"/>
        </w:rPr>
        <w:t xml:space="preserve"> Bộ Tài chính lựa chọn phương án: Gộp dòng tại </w:t>
      </w:r>
      <w:r w:rsidRPr="000C5353">
        <w:rPr>
          <w:rFonts w:asciiTheme="majorHAnsi" w:hAnsiTheme="majorHAnsi" w:cstheme="majorHAnsi"/>
          <w:i/>
          <w:sz w:val="28"/>
          <w:szCs w:val="28"/>
          <w:lang w:val="vi-VN"/>
        </w:rPr>
        <w:t>VN-EAEU FTA và lấy thuế suất 0%.</w:t>
      </w:r>
    </w:p>
    <w:bookmarkEnd w:id="5"/>
    <w:p w:rsidR="00AB0F59" w:rsidRPr="000C5353" w:rsidRDefault="00AB0F59" w:rsidP="00AB0F59">
      <w:pPr>
        <w:pStyle w:val="ListParagraph"/>
        <w:widowControl w:val="0"/>
        <w:spacing w:before="120" w:after="120"/>
        <w:ind w:left="0" w:firstLine="720"/>
        <w:jc w:val="both"/>
        <w:rPr>
          <w:rFonts w:asciiTheme="majorHAnsi" w:hAnsiTheme="majorHAnsi" w:cstheme="majorHAnsi"/>
          <w:sz w:val="28"/>
          <w:szCs w:val="28"/>
          <w:lang w:val="nl-NL"/>
        </w:rPr>
      </w:pPr>
      <w:r>
        <w:rPr>
          <w:rFonts w:asciiTheme="majorHAnsi" w:hAnsiTheme="majorHAnsi" w:cstheme="majorHAnsi"/>
          <w:b/>
          <w:sz w:val="28"/>
          <w:szCs w:val="28"/>
          <w:lang w:val="nl-NL"/>
        </w:rPr>
        <w:t>64</w:t>
      </w:r>
      <w:r w:rsidRPr="000C5353">
        <w:rPr>
          <w:rFonts w:asciiTheme="majorHAnsi" w:hAnsiTheme="majorHAnsi" w:cstheme="majorHAnsi"/>
          <w:b/>
          <w:sz w:val="28"/>
          <w:szCs w:val="28"/>
          <w:lang w:val="nl-NL"/>
        </w:rPr>
        <w:t xml:space="preserve">. </w:t>
      </w:r>
      <w:r w:rsidRPr="000C5353">
        <w:rPr>
          <w:rFonts w:asciiTheme="majorHAnsi" w:hAnsiTheme="majorHAnsi" w:cstheme="majorHAnsi"/>
          <w:b/>
          <w:bCs/>
          <w:sz w:val="28"/>
          <w:szCs w:val="28"/>
          <w:lang w:val="nl-NL"/>
        </w:rPr>
        <w:t xml:space="preserve">Mã hàng 4011.80.31 (AHTN 2022) có mô tả là Loại dùng cho máy thuộc nhóm 84.29 hoặc 84.30. </w:t>
      </w:r>
      <w:r w:rsidRPr="000C5353">
        <w:rPr>
          <w:rFonts w:asciiTheme="majorHAnsi" w:hAnsiTheme="majorHAnsi" w:cstheme="majorHAnsi"/>
          <w:sz w:val="28"/>
          <w:szCs w:val="28"/>
          <w:lang w:val="nl-NL"/>
        </w:rPr>
        <w:t xml:space="preserve">Mã này là một phần của mã 4011.80.21 có mô tả Loại dùng cho xe kéo, máy thuộc nhóm 84.29 hoặc 84.30, xe nâng hàng hoặc xe và máy xếp dỡ công nghiệp khác, được tách thành 3 dòng 10 số tại các FTA tuy </w:t>
      </w:r>
      <w:r w:rsidRPr="000C5353">
        <w:rPr>
          <w:rFonts w:asciiTheme="majorHAnsi" w:hAnsiTheme="majorHAnsi" w:cstheme="majorHAnsi"/>
          <w:sz w:val="28"/>
          <w:szCs w:val="28"/>
          <w:lang w:val="nl-NL"/>
        </w:rPr>
        <w:lastRenderedPageBreak/>
        <w:t>nhiên chỉ tương quan với 2 dòng 10 số là 4011.80.21.10 có mô tả Có hoa lốp hình chữ chi hoặc tương tự , 4011.80.21.20 và Loại khác, dùng cho máy thuộc nhóm 84.29 hoặc 84.30. Tại VN-EAEU FTA các dòng này có thuế suất năm 2022 đồng nhất là 0%.</w:t>
      </w:r>
      <w:r w:rsidRPr="000C5353">
        <w:rPr>
          <w:rFonts w:asciiTheme="majorHAnsi" w:hAnsiTheme="majorHAnsi" w:cstheme="majorHAnsi"/>
          <w:i/>
          <w:sz w:val="28"/>
          <w:szCs w:val="28"/>
          <w:lang w:val="nl-NL"/>
        </w:rPr>
        <w:t xml:space="preserve"> Bộ Tài chính lựa chọn phương án: Gộp dòng tại </w:t>
      </w:r>
      <w:r w:rsidRPr="000C5353">
        <w:rPr>
          <w:rFonts w:asciiTheme="majorHAnsi" w:hAnsiTheme="majorHAnsi" w:cstheme="majorHAnsi"/>
          <w:i/>
          <w:sz w:val="28"/>
          <w:szCs w:val="28"/>
          <w:lang w:val="vi-VN"/>
        </w:rPr>
        <w:t>VN-EAEU FTA và lấy thuế suất 0%.</w:t>
      </w:r>
    </w:p>
    <w:p w:rsidR="00AB0F59" w:rsidRPr="000C5353" w:rsidRDefault="00AB0F59" w:rsidP="00AB0F59">
      <w:pPr>
        <w:spacing w:before="120" w:after="120"/>
        <w:ind w:firstLine="709"/>
        <w:rPr>
          <w:rFonts w:asciiTheme="majorHAnsi" w:hAnsiTheme="majorHAnsi" w:cstheme="majorHAnsi"/>
          <w:i/>
          <w:sz w:val="28"/>
          <w:szCs w:val="28"/>
          <w:lang w:val="nl-NL"/>
        </w:rPr>
      </w:pPr>
      <w:r>
        <w:rPr>
          <w:rFonts w:asciiTheme="majorHAnsi" w:hAnsiTheme="majorHAnsi" w:cstheme="majorHAnsi"/>
          <w:b/>
          <w:bCs/>
          <w:sz w:val="28"/>
          <w:szCs w:val="28"/>
          <w:lang w:val="nl-NL"/>
        </w:rPr>
        <w:t>65</w:t>
      </w:r>
      <w:r w:rsidRPr="000C5353">
        <w:rPr>
          <w:rFonts w:asciiTheme="majorHAnsi" w:hAnsiTheme="majorHAnsi" w:cstheme="majorHAnsi"/>
          <w:b/>
          <w:bCs/>
          <w:sz w:val="28"/>
          <w:szCs w:val="28"/>
          <w:lang w:val="nl-NL"/>
        </w:rPr>
        <w:t xml:space="preserve">.  Mã hàng 4011.80.39 (AHTN 2022) có mô tả </w:t>
      </w:r>
      <w:r w:rsidRPr="000C5353">
        <w:rPr>
          <w:rFonts w:asciiTheme="majorHAnsi" w:hAnsiTheme="majorHAnsi" w:cstheme="majorHAnsi"/>
          <w:b/>
          <w:bCs/>
          <w:color w:val="000000"/>
          <w:sz w:val="28"/>
          <w:szCs w:val="28"/>
          <w:lang w:val="nl-NL"/>
        </w:rPr>
        <w:t>Loại khác.</w:t>
      </w:r>
      <w:r w:rsidRPr="000C5353">
        <w:rPr>
          <w:rFonts w:asciiTheme="majorHAnsi" w:hAnsiTheme="majorHAnsi" w:cstheme="majorHAnsi"/>
          <w:sz w:val="28"/>
          <w:szCs w:val="28"/>
          <w:lang w:val="nl-NL"/>
        </w:rPr>
        <w:t xml:space="preserve"> Mã này là một phần của mã 4011.80.21 có mô tả Loại dùng cho xe kéo, máy thuộc nhóm 84.29 hoặc 84.30, xe nâng hàng hoặc xe và máy xếp dỡ công nghiệp khác, được tách thành 3 dòng 10 số tại VN-EAEU FTA tuy nhiên chỉ tương quan với 2 dòng 10 số là 4011.80.21.10 có mô tả là Có hoa lốp hình chữ chi hoặc tương tự và  4011.80.21.90 có mô tả là Loại khác. Tại VN-EAEU FTA, thuế suất 2 dòng 10 số đã đồng nhất về 0%. </w:t>
      </w:r>
      <w:r w:rsidRPr="000C5353">
        <w:rPr>
          <w:rFonts w:asciiTheme="majorHAnsi" w:hAnsiTheme="majorHAnsi" w:cstheme="majorHAnsi"/>
          <w:i/>
          <w:sz w:val="28"/>
          <w:szCs w:val="28"/>
          <w:lang w:val="nl-NL"/>
        </w:rPr>
        <w:t>Bộ Tài chính lựa chọn phương án: Gộp dòng tại VN-EAEU FTA và lấy thuế suất 0%.</w:t>
      </w:r>
    </w:p>
    <w:p w:rsidR="00AB0F59" w:rsidRPr="000C5353" w:rsidRDefault="00AB0F59" w:rsidP="00AB0F59">
      <w:pPr>
        <w:spacing w:before="120" w:after="120"/>
        <w:ind w:firstLine="709"/>
        <w:rPr>
          <w:rFonts w:asciiTheme="majorHAnsi" w:hAnsiTheme="majorHAnsi" w:cstheme="majorHAnsi"/>
          <w:sz w:val="28"/>
          <w:szCs w:val="28"/>
          <w:lang w:val="nl-NL"/>
        </w:rPr>
      </w:pPr>
      <w:r>
        <w:rPr>
          <w:rFonts w:asciiTheme="majorHAnsi" w:hAnsiTheme="majorHAnsi" w:cstheme="majorHAnsi"/>
          <w:b/>
          <w:sz w:val="28"/>
          <w:szCs w:val="28"/>
          <w:lang w:val="nl-NL"/>
        </w:rPr>
        <w:t>66</w:t>
      </w:r>
      <w:r w:rsidRPr="000C5353">
        <w:rPr>
          <w:rFonts w:asciiTheme="majorHAnsi" w:hAnsiTheme="majorHAnsi" w:cstheme="majorHAnsi"/>
          <w:b/>
          <w:bCs/>
          <w:sz w:val="28"/>
          <w:szCs w:val="28"/>
          <w:lang w:val="nl-NL"/>
        </w:rPr>
        <w:t>. Mã</w:t>
      </w:r>
      <w:r w:rsidRPr="000C5353">
        <w:rPr>
          <w:rFonts w:asciiTheme="majorHAnsi" w:hAnsiTheme="majorHAnsi" w:cstheme="majorHAnsi"/>
          <w:b/>
          <w:sz w:val="28"/>
          <w:szCs w:val="28"/>
          <w:lang w:val="nl-NL"/>
        </w:rPr>
        <w:t xml:space="preserve"> hàng 4011.90.10 (AHTN 2022) có mô tả là Loại dùng cho xe thuộc Chương 87. </w:t>
      </w:r>
      <w:r w:rsidRPr="000C5353">
        <w:rPr>
          <w:rFonts w:asciiTheme="majorHAnsi" w:hAnsiTheme="majorHAnsi" w:cstheme="majorHAnsi"/>
          <w:sz w:val="28"/>
          <w:szCs w:val="28"/>
          <w:lang w:val="nl-NL"/>
        </w:rPr>
        <w:t xml:space="preserve"> Mã hàng này giữ nguyên mã số và không có thay đổi về phạm vi so với AHTN 2017, được tách thành 2 các dòng 10 số tại VN- EAEU FTA có mô tả là:</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sidRPr="000C5353">
        <w:rPr>
          <w:rFonts w:asciiTheme="majorHAnsi" w:hAnsiTheme="majorHAnsi" w:cstheme="majorHAnsi"/>
          <w:sz w:val="28"/>
          <w:szCs w:val="28"/>
          <w:lang w:val="nl-NL"/>
        </w:rPr>
        <w:t>4011.90.10</w:t>
      </w:r>
      <w:r w:rsidRPr="000C5353">
        <w:rPr>
          <w:rFonts w:asciiTheme="majorHAnsi" w:hAnsiTheme="majorHAnsi" w:cstheme="majorHAnsi"/>
          <w:sz w:val="28"/>
          <w:szCs w:val="28"/>
          <w:lang w:val="nl-NL"/>
        </w:rPr>
        <w:tab/>
      </w:r>
      <w:r w:rsidRPr="000C5353">
        <w:rPr>
          <w:rFonts w:asciiTheme="majorHAnsi" w:hAnsiTheme="majorHAnsi" w:cstheme="majorHAnsi"/>
          <w:sz w:val="28"/>
          <w:szCs w:val="28"/>
          <w:lang w:val="nl-NL"/>
        </w:rPr>
        <w:tab/>
        <w:t>- - Loại dùng cho xe thuộc Chương 87</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sidRPr="000C5353">
        <w:rPr>
          <w:rFonts w:asciiTheme="majorHAnsi" w:hAnsiTheme="majorHAnsi" w:cstheme="majorHAnsi"/>
          <w:sz w:val="28"/>
          <w:szCs w:val="28"/>
          <w:lang w:val="nl-NL"/>
        </w:rPr>
        <w:t>4011.90.10.10</w:t>
      </w:r>
      <w:r w:rsidRPr="000C5353">
        <w:rPr>
          <w:rFonts w:asciiTheme="majorHAnsi" w:hAnsiTheme="majorHAnsi" w:cstheme="majorHAnsi"/>
          <w:sz w:val="28"/>
          <w:szCs w:val="28"/>
          <w:lang w:val="nl-NL"/>
        </w:rPr>
        <w:tab/>
        <w:t>- - - Có hoa lốp hình chữ chi hoặc tương tự</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sidRPr="000C5353">
        <w:rPr>
          <w:rFonts w:asciiTheme="majorHAnsi" w:hAnsiTheme="majorHAnsi" w:cstheme="majorHAnsi"/>
          <w:sz w:val="28"/>
          <w:szCs w:val="28"/>
          <w:lang w:val="nl-NL"/>
        </w:rPr>
        <w:t>4011.90.10.90</w:t>
      </w:r>
      <w:r w:rsidRPr="000C5353">
        <w:rPr>
          <w:rFonts w:asciiTheme="majorHAnsi" w:hAnsiTheme="majorHAnsi" w:cstheme="majorHAnsi"/>
          <w:sz w:val="28"/>
          <w:szCs w:val="28"/>
          <w:lang w:val="nl-NL"/>
        </w:rPr>
        <w:tab/>
        <w:t xml:space="preserve">- - - Loại khác </w:t>
      </w:r>
    </w:p>
    <w:p w:rsidR="00AB0F59" w:rsidRPr="000C5353" w:rsidRDefault="00AB0F59" w:rsidP="00AB0F59">
      <w:pPr>
        <w:pStyle w:val="ListParagraph"/>
        <w:widowControl w:val="0"/>
        <w:spacing w:before="120" w:after="120"/>
        <w:ind w:left="0" w:firstLine="720"/>
        <w:jc w:val="both"/>
        <w:rPr>
          <w:rFonts w:asciiTheme="majorHAnsi" w:hAnsiTheme="majorHAnsi" w:cstheme="majorHAnsi"/>
          <w:sz w:val="28"/>
          <w:szCs w:val="28"/>
          <w:lang w:val="nl-NL"/>
        </w:rPr>
      </w:pPr>
      <w:r w:rsidRPr="000C5353">
        <w:rPr>
          <w:rFonts w:asciiTheme="majorHAnsi" w:hAnsiTheme="majorHAnsi" w:cstheme="majorHAnsi"/>
          <w:sz w:val="28"/>
          <w:szCs w:val="28"/>
          <w:lang w:val="nl-NL"/>
        </w:rPr>
        <w:t>Tại VN-EAEU FTA vẫn duy trì chênh lệch thuế suất.</w:t>
      </w:r>
    </w:p>
    <w:p w:rsidR="00AB0F59" w:rsidRPr="000C5353" w:rsidRDefault="00AB0F59" w:rsidP="00AB0F59">
      <w:pPr>
        <w:pStyle w:val="ListParagraph"/>
        <w:widowControl w:val="0"/>
        <w:spacing w:before="120" w:after="120"/>
        <w:ind w:left="0" w:firstLine="720"/>
        <w:jc w:val="both"/>
        <w:rPr>
          <w:rFonts w:asciiTheme="majorHAnsi" w:hAnsiTheme="majorHAnsi" w:cstheme="majorHAnsi"/>
          <w:i/>
          <w:sz w:val="28"/>
          <w:szCs w:val="28"/>
          <w:lang w:val="nl-NL"/>
        </w:rPr>
      </w:pPr>
      <w:r w:rsidRPr="000C5353">
        <w:rPr>
          <w:rFonts w:asciiTheme="majorHAnsi" w:hAnsiTheme="majorHAnsi" w:cstheme="majorHAnsi"/>
          <w:i/>
          <w:sz w:val="28"/>
          <w:szCs w:val="28"/>
          <w:lang w:val="nl-NL"/>
        </w:rPr>
        <w:t xml:space="preserve">Bộ Tài chính lựa chọn phương án: Tách dòng 10 số tại VN-EAEU FTA do còn chênh lệch thuế suất. </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Pr>
          <w:rFonts w:asciiTheme="majorHAnsi" w:hAnsiTheme="majorHAnsi" w:cstheme="majorHAnsi"/>
          <w:b/>
          <w:bCs/>
          <w:sz w:val="28"/>
          <w:szCs w:val="28"/>
          <w:lang w:val="nl-NL"/>
        </w:rPr>
        <w:t>67</w:t>
      </w:r>
      <w:r w:rsidRPr="000C5353">
        <w:rPr>
          <w:rFonts w:asciiTheme="majorHAnsi" w:hAnsiTheme="majorHAnsi" w:cstheme="majorHAnsi"/>
          <w:b/>
          <w:bCs/>
          <w:sz w:val="28"/>
          <w:szCs w:val="28"/>
          <w:lang w:val="nl-NL"/>
        </w:rPr>
        <w:t>. Mã</w:t>
      </w:r>
      <w:r w:rsidRPr="000C5353">
        <w:rPr>
          <w:rFonts w:asciiTheme="majorHAnsi" w:hAnsiTheme="majorHAnsi" w:cstheme="majorHAnsi"/>
          <w:b/>
          <w:sz w:val="28"/>
          <w:szCs w:val="28"/>
          <w:lang w:val="nl-NL"/>
        </w:rPr>
        <w:t xml:space="preserve"> hàng 4011.90.20 (AHTN 2022) có mô tả là Loại dùng cho máy thuộc nhóm 84.29 hoặc 84.30.</w:t>
      </w:r>
      <w:r w:rsidRPr="000C5353">
        <w:rPr>
          <w:rFonts w:asciiTheme="majorHAnsi" w:hAnsiTheme="majorHAnsi" w:cstheme="majorHAnsi"/>
          <w:sz w:val="28"/>
          <w:szCs w:val="28"/>
          <w:lang w:val="nl-NL"/>
        </w:rPr>
        <w:t xml:space="preserve"> Mã hàng này giữ nguyên mã số và không có thay đổi về phạm vi so với AHTN 2017, được tách thành 2 các dòng 10 số tại VN-EAEU FTA có mô tả là:</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sidRPr="000C5353">
        <w:rPr>
          <w:rFonts w:asciiTheme="majorHAnsi" w:hAnsiTheme="majorHAnsi" w:cstheme="majorHAnsi"/>
          <w:sz w:val="28"/>
          <w:szCs w:val="28"/>
          <w:lang w:val="nl-NL"/>
        </w:rPr>
        <w:t>4011.90.20</w:t>
      </w:r>
      <w:r w:rsidRPr="000C5353">
        <w:rPr>
          <w:rFonts w:asciiTheme="majorHAnsi" w:hAnsiTheme="majorHAnsi" w:cstheme="majorHAnsi"/>
          <w:sz w:val="28"/>
          <w:szCs w:val="28"/>
          <w:lang w:val="nl-NL"/>
        </w:rPr>
        <w:tab/>
      </w:r>
      <w:r w:rsidRPr="000C5353">
        <w:rPr>
          <w:rFonts w:asciiTheme="majorHAnsi" w:hAnsiTheme="majorHAnsi" w:cstheme="majorHAnsi"/>
          <w:sz w:val="28"/>
          <w:szCs w:val="28"/>
          <w:lang w:val="nl-NL"/>
        </w:rPr>
        <w:tab/>
        <w:t>- - Loại dùng cho máy thuộc nhóm 84.29 hoặc 84.30</w:t>
      </w:r>
    </w:p>
    <w:p w:rsidR="00AB0F59" w:rsidRPr="000C5353" w:rsidRDefault="00AB0F59" w:rsidP="00AB0F59">
      <w:pPr>
        <w:widowControl w:val="0"/>
        <w:spacing w:before="120" w:after="120"/>
        <w:ind w:firstLine="709"/>
        <w:rPr>
          <w:rFonts w:asciiTheme="majorHAnsi" w:hAnsiTheme="majorHAnsi" w:cstheme="majorHAnsi"/>
          <w:sz w:val="28"/>
          <w:szCs w:val="28"/>
          <w:lang w:val="nl-NL"/>
        </w:rPr>
      </w:pPr>
      <w:r w:rsidRPr="000C5353">
        <w:rPr>
          <w:rFonts w:asciiTheme="majorHAnsi" w:hAnsiTheme="majorHAnsi" w:cstheme="majorHAnsi"/>
          <w:sz w:val="28"/>
          <w:szCs w:val="28"/>
          <w:lang w:val="nl-NL"/>
        </w:rPr>
        <w:t>4011.90.20.10</w:t>
      </w:r>
      <w:r w:rsidRPr="000C5353">
        <w:rPr>
          <w:rFonts w:asciiTheme="majorHAnsi" w:hAnsiTheme="majorHAnsi" w:cstheme="majorHAnsi"/>
          <w:sz w:val="28"/>
          <w:szCs w:val="28"/>
          <w:lang w:val="nl-NL"/>
        </w:rPr>
        <w:tab/>
        <w:t>- - - Có hoa lốp hình chữ chi hoặc tương tự</w:t>
      </w:r>
    </w:p>
    <w:p w:rsidR="00AB0F59" w:rsidRPr="000C5353" w:rsidRDefault="00AB0F59" w:rsidP="00AB0F59">
      <w:pPr>
        <w:pStyle w:val="ListParagraph"/>
        <w:widowControl w:val="0"/>
        <w:spacing w:before="120" w:after="120"/>
        <w:ind w:left="0" w:firstLine="709"/>
        <w:jc w:val="both"/>
        <w:rPr>
          <w:rFonts w:asciiTheme="majorHAnsi" w:hAnsiTheme="majorHAnsi" w:cstheme="majorHAnsi"/>
          <w:sz w:val="28"/>
          <w:szCs w:val="28"/>
          <w:lang w:val="nl-NL"/>
        </w:rPr>
      </w:pPr>
      <w:r w:rsidRPr="000C5353">
        <w:rPr>
          <w:rFonts w:asciiTheme="majorHAnsi" w:hAnsiTheme="majorHAnsi" w:cstheme="majorHAnsi"/>
          <w:sz w:val="28"/>
          <w:szCs w:val="28"/>
          <w:lang w:val="nl-NL"/>
        </w:rPr>
        <w:t>4011.90.20.90</w:t>
      </w:r>
      <w:r w:rsidRPr="000C5353">
        <w:rPr>
          <w:rFonts w:asciiTheme="majorHAnsi" w:hAnsiTheme="majorHAnsi" w:cstheme="majorHAnsi"/>
          <w:sz w:val="28"/>
          <w:szCs w:val="28"/>
          <w:lang w:val="nl-NL"/>
        </w:rPr>
        <w:tab/>
        <w:t>- - - Loại khác</w:t>
      </w:r>
    </w:p>
    <w:p w:rsidR="00AB0F59" w:rsidRPr="000C5353" w:rsidRDefault="00AB0F59" w:rsidP="00AB0F59">
      <w:pPr>
        <w:pStyle w:val="ListParagraph"/>
        <w:widowControl w:val="0"/>
        <w:spacing w:before="120" w:after="120"/>
        <w:ind w:left="0" w:firstLine="720"/>
        <w:jc w:val="both"/>
        <w:rPr>
          <w:rFonts w:asciiTheme="majorHAnsi" w:hAnsiTheme="majorHAnsi" w:cstheme="majorHAnsi"/>
          <w:sz w:val="28"/>
          <w:szCs w:val="28"/>
          <w:lang w:val="nl-NL"/>
        </w:rPr>
      </w:pPr>
      <w:r w:rsidRPr="000C5353">
        <w:rPr>
          <w:rFonts w:asciiTheme="majorHAnsi" w:hAnsiTheme="majorHAnsi" w:cstheme="majorHAnsi"/>
          <w:sz w:val="28"/>
          <w:szCs w:val="28"/>
          <w:lang w:val="nl-NL"/>
        </w:rPr>
        <w:t>Tại VN-EAEU FTA vẫn duy trì chênh lệch thuế suất.</w:t>
      </w:r>
    </w:p>
    <w:p w:rsidR="00AB0F59" w:rsidRPr="000C5353" w:rsidRDefault="00AB0F59" w:rsidP="00AB0F59">
      <w:pPr>
        <w:pStyle w:val="ListParagraph"/>
        <w:widowControl w:val="0"/>
        <w:spacing w:before="120" w:after="120"/>
        <w:ind w:left="0" w:firstLine="720"/>
        <w:jc w:val="both"/>
        <w:rPr>
          <w:rFonts w:asciiTheme="majorHAnsi" w:hAnsiTheme="majorHAnsi" w:cstheme="majorHAnsi"/>
          <w:i/>
          <w:sz w:val="28"/>
          <w:szCs w:val="28"/>
          <w:lang w:val="nl-NL"/>
        </w:rPr>
      </w:pPr>
      <w:r w:rsidRPr="000C5353">
        <w:rPr>
          <w:rFonts w:asciiTheme="majorHAnsi" w:hAnsiTheme="majorHAnsi" w:cstheme="majorHAnsi"/>
          <w:i/>
          <w:sz w:val="28"/>
          <w:szCs w:val="28"/>
          <w:lang w:val="nl-NL"/>
        </w:rPr>
        <w:t xml:space="preserve">Bộ Tài chính lựa chọn phương án: Tách dòng 10 số tại VN-EAEU FTA do còn chênh lệch thuế suất. </w:t>
      </w:r>
    </w:p>
    <w:p w:rsidR="00AB0F59" w:rsidRPr="000C5353" w:rsidRDefault="00AB0F59" w:rsidP="00AB0F59">
      <w:pPr>
        <w:pStyle w:val="ListParagraph"/>
        <w:widowControl w:val="0"/>
        <w:numPr>
          <w:ilvl w:val="0"/>
          <w:numId w:val="2"/>
        </w:numPr>
        <w:spacing w:before="120" w:after="120"/>
        <w:ind w:hanging="731"/>
        <w:jc w:val="both"/>
        <w:rPr>
          <w:rFonts w:asciiTheme="majorHAnsi" w:hAnsiTheme="majorHAnsi" w:cstheme="majorHAnsi"/>
          <w:b/>
          <w:bCs/>
          <w:sz w:val="28"/>
          <w:szCs w:val="28"/>
        </w:rPr>
      </w:pPr>
      <w:r w:rsidRPr="000C5353">
        <w:rPr>
          <w:rFonts w:asciiTheme="majorHAnsi" w:hAnsiTheme="majorHAnsi" w:cstheme="majorHAnsi"/>
          <w:b/>
          <w:bCs/>
          <w:sz w:val="28"/>
          <w:szCs w:val="28"/>
        </w:rPr>
        <w:t>Chương 60</w:t>
      </w:r>
    </w:p>
    <w:p w:rsidR="00AB0F59" w:rsidRPr="000C5353" w:rsidRDefault="00AB0F59" w:rsidP="00AB0F59">
      <w:pPr>
        <w:spacing w:before="120" w:after="120"/>
        <w:ind w:firstLine="720"/>
        <w:rPr>
          <w:rFonts w:asciiTheme="majorHAnsi" w:hAnsiTheme="majorHAnsi" w:cstheme="majorHAnsi"/>
          <w:bCs/>
          <w:sz w:val="28"/>
          <w:szCs w:val="28"/>
        </w:rPr>
      </w:pPr>
      <w:r>
        <w:rPr>
          <w:rFonts w:asciiTheme="majorHAnsi" w:hAnsiTheme="majorHAnsi" w:cstheme="majorHAnsi"/>
          <w:b/>
          <w:bCs/>
          <w:sz w:val="28"/>
          <w:szCs w:val="28"/>
        </w:rPr>
        <w:t>68</w:t>
      </w:r>
      <w:r w:rsidRPr="000C5353">
        <w:rPr>
          <w:rFonts w:asciiTheme="majorHAnsi" w:hAnsiTheme="majorHAnsi" w:cstheme="majorHAnsi"/>
          <w:b/>
          <w:bCs/>
          <w:sz w:val="28"/>
          <w:szCs w:val="28"/>
        </w:rPr>
        <w:t xml:space="preserve">. Mã hàng 6005.35.00 (AHTN 2022) có mô tả Các loại vải được chi tiết trong Chú giải phân nhóm 1 Chương này. </w:t>
      </w:r>
      <w:r w:rsidRPr="000C5353">
        <w:rPr>
          <w:rFonts w:asciiTheme="majorHAnsi" w:hAnsiTheme="majorHAnsi" w:cstheme="majorHAnsi"/>
          <w:sz w:val="28"/>
          <w:szCs w:val="28"/>
          <w:lang w:val="nl-NL"/>
        </w:rPr>
        <w:t>Mã hàng này giữ nguyên mã số và phạm vi so với AHTN 2017</w:t>
      </w:r>
      <w:r w:rsidRPr="000C5353">
        <w:rPr>
          <w:rFonts w:asciiTheme="majorHAnsi" w:hAnsiTheme="majorHAnsi" w:cstheme="majorHAnsi"/>
          <w:bCs/>
          <w:sz w:val="28"/>
          <w:szCs w:val="28"/>
          <w:lang w:val="nl-NL"/>
        </w:rPr>
        <w:t>, đ</w:t>
      </w:r>
      <w:r w:rsidRPr="000C5353">
        <w:rPr>
          <w:rFonts w:asciiTheme="majorHAnsi" w:hAnsiTheme="majorHAnsi" w:cstheme="majorHAnsi"/>
          <w:bCs/>
          <w:sz w:val="28"/>
          <w:szCs w:val="28"/>
        </w:rPr>
        <w:t xml:space="preserve">ược tách thành 4 mã 10 số tại VN-EAEU FTA </w:t>
      </w:r>
      <w:r w:rsidRPr="000C5353">
        <w:rPr>
          <w:rFonts w:asciiTheme="majorHAnsi" w:hAnsiTheme="majorHAnsi" w:cstheme="majorHAnsi"/>
          <w:bCs/>
          <w:sz w:val="28"/>
          <w:szCs w:val="28"/>
        </w:rPr>
        <w:lastRenderedPageBreak/>
        <w:t xml:space="preserve">tuy nhiên thuế suất đã đồng nhất về 0%. </w:t>
      </w:r>
      <w:r w:rsidRPr="000C5353">
        <w:rPr>
          <w:rFonts w:asciiTheme="majorHAnsi" w:hAnsiTheme="majorHAnsi" w:cstheme="majorHAnsi"/>
          <w:i/>
          <w:sz w:val="28"/>
          <w:szCs w:val="28"/>
          <w:lang w:val="nl-NL"/>
        </w:rPr>
        <w:t xml:space="preserve">Bộ Tài chính lựa chọn phương án: </w:t>
      </w:r>
      <w:r w:rsidRPr="000C5353">
        <w:rPr>
          <w:rFonts w:asciiTheme="majorHAnsi" w:hAnsiTheme="majorHAnsi" w:cstheme="majorHAnsi"/>
          <w:bCs/>
          <w:i/>
          <w:sz w:val="28"/>
          <w:szCs w:val="28"/>
        </w:rPr>
        <w:t xml:space="preserve"> Không tiếp tục tách dòng tại VN-EAEU FTA.</w:t>
      </w:r>
    </w:p>
    <w:p w:rsidR="00AB0F59" w:rsidRPr="000C5353" w:rsidRDefault="00AB0F59" w:rsidP="00AB0F59">
      <w:pPr>
        <w:pStyle w:val="ListParagraph"/>
        <w:numPr>
          <w:ilvl w:val="0"/>
          <w:numId w:val="2"/>
        </w:numPr>
        <w:tabs>
          <w:tab w:val="left" w:pos="1418"/>
        </w:tabs>
        <w:spacing w:before="120" w:after="120"/>
        <w:ind w:hanging="731"/>
        <w:contextualSpacing/>
        <w:rPr>
          <w:rFonts w:asciiTheme="majorHAnsi" w:hAnsiTheme="majorHAnsi" w:cstheme="majorHAnsi"/>
          <w:b/>
          <w:sz w:val="28"/>
          <w:szCs w:val="28"/>
        </w:rPr>
      </w:pPr>
      <w:r w:rsidRPr="000C5353">
        <w:rPr>
          <w:rFonts w:asciiTheme="majorHAnsi" w:hAnsiTheme="majorHAnsi" w:cstheme="majorHAnsi"/>
          <w:b/>
          <w:sz w:val="28"/>
          <w:szCs w:val="28"/>
        </w:rPr>
        <w:t>Chương 61</w:t>
      </w:r>
    </w:p>
    <w:p w:rsidR="00AB0F59" w:rsidRPr="000C5353" w:rsidRDefault="00AB0F59" w:rsidP="00AB0F59">
      <w:pPr>
        <w:spacing w:before="120" w:after="120"/>
        <w:rPr>
          <w:rFonts w:asciiTheme="majorHAnsi" w:hAnsiTheme="majorHAnsi" w:cstheme="majorHAnsi"/>
          <w:bCs/>
          <w:i/>
          <w:sz w:val="28"/>
          <w:szCs w:val="28"/>
        </w:rPr>
      </w:pPr>
      <w:r w:rsidRPr="000C5353">
        <w:rPr>
          <w:rFonts w:asciiTheme="majorHAnsi" w:hAnsiTheme="majorHAnsi" w:cstheme="majorHAnsi"/>
          <w:b/>
          <w:bCs/>
          <w:iCs/>
          <w:sz w:val="28"/>
          <w:szCs w:val="28"/>
        </w:rPr>
        <w:tab/>
      </w:r>
      <w:bookmarkStart w:id="6" w:name="_Hlk93795641"/>
      <w:r>
        <w:rPr>
          <w:rFonts w:asciiTheme="majorHAnsi" w:hAnsiTheme="majorHAnsi" w:cstheme="majorHAnsi"/>
          <w:b/>
          <w:bCs/>
          <w:iCs/>
          <w:sz w:val="28"/>
          <w:szCs w:val="28"/>
        </w:rPr>
        <w:t>69</w:t>
      </w:r>
      <w:r w:rsidRPr="000C5353">
        <w:rPr>
          <w:rFonts w:asciiTheme="majorHAnsi" w:hAnsiTheme="majorHAnsi" w:cstheme="majorHAnsi"/>
          <w:b/>
          <w:bCs/>
          <w:iCs/>
          <w:sz w:val="28"/>
          <w:szCs w:val="28"/>
        </w:rPr>
        <w:t xml:space="preserve">. Mã hàng 6116.10.10 (AHTN 2022) có mô tả Găng </w:t>
      </w:r>
      <w:proofErr w:type="gramStart"/>
      <w:r w:rsidRPr="000C5353">
        <w:rPr>
          <w:rFonts w:asciiTheme="majorHAnsi" w:hAnsiTheme="majorHAnsi" w:cstheme="majorHAnsi"/>
          <w:b/>
          <w:bCs/>
          <w:iCs/>
          <w:sz w:val="28"/>
          <w:szCs w:val="28"/>
        </w:rPr>
        <w:t>tay</w:t>
      </w:r>
      <w:proofErr w:type="gramEnd"/>
      <w:r w:rsidRPr="000C5353">
        <w:rPr>
          <w:rFonts w:asciiTheme="majorHAnsi" w:hAnsiTheme="majorHAnsi" w:cstheme="majorHAnsi"/>
          <w:b/>
          <w:bCs/>
          <w:iCs/>
          <w:sz w:val="28"/>
          <w:szCs w:val="28"/>
        </w:rPr>
        <w:t xml:space="preserve"> của thợ lặn. </w:t>
      </w:r>
      <w:r w:rsidRPr="000C5353">
        <w:rPr>
          <w:rFonts w:asciiTheme="majorHAnsi" w:hAnsiTheme="majorHAnsi" w:cstheme="majorHAnsi"/>
          <w:bCs/>
          <w:sz w:val="28"/>
          <w:szCs w:val="28"/>
        </w:rPr>
        <w:t xml:space="preserve">Mã này được gộp từ 5 mã: mã AHTN 2017 gồm: 6116.10.10 có mô tả Găng tay của thợ lặn (Được ngâm tẩm, tráng hoặc phủ với plastic hoặc cao su), một phần mã 6116.91.00 có mô tả Từ lông cừu hoặc lông động vật loại mịn, một phần mã 6116.92.00 có mô tả Từ bông, một phần mã 6116.93.00 có mô tả Từ sợi tổng hợp, một phần mã 6116.99.00 có mô tả Từ các vật liệu dệt khác. </w:t>
      </w:r>
      <w:proofErr w:type="gramStart"/>
      <w:r w:rsidRPr="000C5353">
        <w:rPr>
          <w:rFonts w:asciiTheme="majorHAnsi" w:hAnsiTheme="majorHAnsi" w:cstheme="majorHAnsi"/>
          <w:bCs/>
          <w:sz w:val="28"/>
          <w:szCs w:val="28"/>
        </w:rPr>
        <w:t>Tuy nhiên, tại VN-EAEU FTA các dòng này đã có thuế suất năm 2022 về 0%.</w:t>
      </w:r>
      <w:proofErr w:type="gramEnd"/>
      <w:r w:rsidRPr="000C5353">
        <w:rPr>
          <w:rFonts w:asciiTheme="majorHAnsi" w:hAnsiTheme="majorHAnsi" w:cstheme="majorHAnsi"/>
          <w:bCs/>
          <w:sz w:val="28"/>
          <w:szCs w:val="28"/>
        </w:rPr>
        <w:t xml:space="preserve"> </w:t>
      </w:r>
      <w:r w:rsidRPr="000C5353">
        <w:rPr>
          <w:rFonts w:asciiTheme="majorHAnsi" w:hAnsiTheme="majorHAnsi" w:cstheme="majorHAnsi"/>
          <w:bCs/>
          <w:sz w:val="28"/>
          <w:szCs w:val="28"/>
        </w:rPr>
        <w:tab/>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spacing w:before="120" w:after="120"/>
        <w:rPr>
          <w:rFonts w:asciiTheme="majorHAnsi" w:hAnsiTheme="majorHAnsi" w:cstheme="majorHAnsi"/>
          <w:b/>
          <w:bCs/>
          <w:sz w:val="28"/>
          <w:szCs w:val="28"/>
        </w:rPr>
      </w:pPr>
      <w:r>
        <w:rPr>
          <w:rFonts w:asciiTheme="majorHAnsi" w:hAnsiTheme="majorHAnsi" w:cstheme="majorHAnsi"/>
          <w:b/>
          <w:bCs/>
          <w:sz w:val="28"/>
          <w:szCs w:val="28"/>
        </w:rPr>
        <w:tab/>
        <w:t>70</w:t>
      </w:r>
      <w:r w:rsidRPr="000C5353">
        <w:rPr>
          <w:rFonts w:asciiTheme="majorHAnsi" w:hAnsiTheme="majorHAnsi" w:cstheme="majorHAnsi"/>
          <w:b/>
          <w:bCs/>
          <w:sz w:val="28"/>
          <w:szCs w:val="28"/>
        </w:rPr>
        <w:t>. Mã hàng 6116.10.90 (AHTN 2022) có mô tả Loại khác.</w:t>
      </w:r>
      <w:r w:rsidRPr="000C5353">
        <w:rPr>
          <w:rFonts w:asciiTheme="majorHAnsi" w:hAnsiTheme="majorHAnsi" w:cstheme="majorHAnsi"/>
          <w:bCs/>
          <w:sz w:val="28"/>
          <w:szCs w:val="28"/>
        </w:rPr>
        <w:tab/>
        <w:t xml:space="preserve"> Mã này được gộp từ 5 mã 6116.10.90 có mô tả Loại khác (Được ngâm tẩm, tráng hoặc phủ với plastic hoặc cao su), một phần mã 6116.91.00 có mô tả Từ lông cừu hoặc lông động vật loại mịn, một phần mã 6116.92.00 có mô tả Từ bông, một phần mã 6116.93.00 có mô tả Từ các xơ tổng hợp, một phần mã 6116.99.00 có mô tả Từ các vật liệu dệt khác.</w:t>
      </w:r>
      <w:bookmarkEnd w:id="6"/>
      <w:r w:rsidRPr="000C5353">
        <w:rPr>
          <w:rFonts w:asciiTheme="majorHAnsi" w:hAnsiTheme="majorHAnsi" w:cstheme="majorHAnsi"/>
          <w:bCs/>
          <w:sz w:val="28"/>
          <w:szCs w:val="28"/>
        </w:rPr>
        <w:t xml:space="preserve"> </w:t>
      </w:r>
      <w:proofErr w:type="gramStart"/>
      <w:r w:rsidRPr="000C5353">
        <w:rPr>
          <w:rFonts w:asciiTheme="majorHAnsi" w:hAnsiTheme="majorHAnsi" w:cstheme="majorHAnsi"/>
          <w:bCs/>
          <w:sz w:val="28"/>
          <w:szCs w:val="28"/>
        </w:rPr>
        <w:t>Tuy nhiên, tại VN-EAEU FTA các dòng này đã có thuế suất năm 2022 về 0%.</w:t>
      </w:r>
      <w:proofErr w:type="gramEnd"/>
      <w:r w:rsidRPr="000C5353">
        <w:rPr>
          <w:rFonts w:asciiTheme="majorHAnsi" w:hAnsiTheme="majorHAnsi" w:cstheme="majorHAnsi"/>
          <w:bCs/>
          <w:sz w:val="28"/>
          <w:szCs w:val="28"/>
        </w:rPr>
        <w:t xml:space="preserve"> </w:t>
      </w:r>
      <w:r w:rsidRPr="000C5353">
        <w:rPr>
          <w:rFonts w:asciiTheme="majorHAnsi" w:hAnsiTheme="majorHAnsi" w:cstheme="majorHAnsi"/>
          <w:bCs/>
          <w:sz w:val="28"/>
          <w:szCs w:val="28"/>
        </w:rPr>
        <w:tab/>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pStyle w:val="ListParagraph"/>
        <w:numPr>
          <w:ilvl w:val="0"/>
          <w:numId w:val="2"/>
        </w:numPr>
        <w:spacing w:before="120" w:after="120"/>
        <w:ind w:hanging="731"/>
        <w:contextualSpacing/>
        <w:rPr>
          <w:rFonts w:asciiTheme="majorHAnsi" w:hAnsiTheme="majorHAnsi" w:cstheme="majorHAnsi"/>
          <w:bCs/>
          <w:sz w:val="28"/>
          <w:szCs w:val="28"/>
        </w:rPr>
      </w:pPr>
      <w:r w:rsidRPr="000C5353">
        <w:rPr>
          <w:rFonts w:asciiTheme="majorHAnsi" w:hAnsiTheme="majorHAnsi" w:cstheme="majorHAnsi"/>
          <w:b/>
          <w:sz w:val="28"/>
          <w:szCs w:val="28"/>
        </w:rPr>
        <w:t>Chương 68</w:t>
      </w:r>
    </w:p>
    <w:p w:rsidR="00AB0F59" w:rsidRPr="000C5353" w:rsidRDefault="00AB0F59" w:rsidP="00AB0F59">
      <w:pPr>
        <w:spacing w:before="120" w:after="120"/>
        <w:rPr>
          <w:rFonts w:asciiTheme="majorHAnsi" w:hAnsiTheme="majorHAnsi" w:cstheme="majorHAnsi"/>
          <w:bCs/>
          <w:sz w:val="28"/>
          <w:szCs w:val="28"/>
        </w:rPr>
      </w:pPr>
      <w:bookmarkStart w:id="7" w:name="_Hlk98129653"/>
      <w:r>
        <w:rPr>
          <w:rFonts w:asciiTheme="majorHAnsi" w:hAnsiTheme="majorHAnsi" w:cstheme="majorHAnsi"/>
          <w:b/>
          <w:bCs/>
          <w:sz w:val="28"/>
          <w:szCs w:val="28"/>
        </w:rPr>
        <w:tab/>
        <w:t>71</w:t>
      </w:r>
      <w:r w:rsidRPr="000C5353">
        <w:rPr>
          <w:rFonts w:asciiTheme="majorHAnsi" w:hAnsiTheme="majorHAnsi" w:cstheme="majorHAnsi"/>
          <w:b/>
          <w:bCs/>
          <w:sz w:val="28"/>
          <w:szCs w:val="28"/>
        </w:rPr>
        <w:t>. Mã hàng 6815.91.00 (AHTN 2022) có mô tả Có chứa magiezit, magiê ôxít ở dạng periclase, dolomit kể cả ở dạng dolime, hoặc cromit.</w:t>
      </w:r>
      <w:r w:rsidRPr="000C5353">
        <w:rPr>
          <w:rFonts w:asciiTheme="majorHAnsi" w:hAnsiTheme="majorHAnsi" w:cstheme="majorHAnsi"/>
          <w:bCs/>
          <w:sz w:val="28"/>
          <w:szCs w:val="28"/>
        </w:rPr>
        <w:t xml:space="preserve"> Mã này được gộp từ 2 mã là 6815.91.00 có mô tả Có chứa magiezit, dolomit hoặc cromit và một phần mã 6815.99.00 có mô tả Loại khác, </w:t>
      </w:r>
      <w:bookmarkEnd w:id="7"/>
      <w:r w:rsidRPr="000C5353">
        <w:rPr>
          <w:rFonts w:asciiTheme="majorHAnsi" w:hAnsiTheme="majorHAnsi" w:cstheme="majorHAnsi"/>
          <w:bCs/>
          <w:sz w:val="28"/>
          <w:szCs w:val="28"/>
        </w:rPr>
        <w:t xml:space="preserve">tại VN-EAEU FTA các dòng này đã có thuế suất năm 2022 về 0%. </w:t>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pStyle w:val="ListParagraph"/>
        <w:numPr>
          <w:ilvl w:val="0"/>
          <w:numId w:val="2"/>
        </w:numPr>
        <w:spacing w:before="120" w:after="120"/>
        <w:ind w:hanging="731"/>
        <w:contextualSpacing/>
        <w:rPr>
          <w:rFonts w:asciiTheme="majorHAnsi" w:hAnsiTheme="majorHAnsi" w:cstheme="majorHAnsi"/>
          <w:b/>
          <w:sz w:val="28"/>
          <w:szCs w:val="28"/>
        </w:rPr>
      </w:pPr>
      <w:r w:rsidRPr="000C5353">
        <w:rPr>
          <w:rFonts w:asciiTheme="majorHAnsi" w:hAnsiTheme="majorHAnsi" w:cstheme="majorHAnsi"/>
          <w:b/>
          <w:sz w:val="28"/>
          <w:szCs w:val="28"/>
        </w:rPr>
        <w:t>Chương 69</w:t>
      </w:r>
    </w:p>
    <w:p w:rsidR="00AB0F59" w:rsidRPr="000C5353" w:rsidRDefault="00AB0F59" w:rsidP="00AB0F59">
      <w:pPr>
        <w:spacing w:before="120" w:after="120"/>
        <w:ind w:firstLine="720"/>
        <w:rPr>
          <w:rFonts w:asciiTheme="majorHAnsi" w:hAnsiTheme="majorHAnsi" w:cstheme="majorHAnsi"/>
          <w:b/>
          <w:bCs/>
          <w:sz w:val="28"/>
          <w:szCs w:val="28"/>
        </w:rPr>
      </w:pPr>
      <w:r>
        <w:rPr>
          <w:rFonts w:asciiTheme="majorHAnsi" w:hAnsiTheme="majorHAnsi" w:cstheme="majorHAnsi"/>
          <w:b/>
          <w:bCs/>
          <w:sz w:val="28"/>
          <w:szCs w:val="28"/>
        </w:rPr>
        <w:t>72-77</w:t>
      </w:r>
      <w:r w:rsidRPr="000C5353">
        <w:rPr>
          <w:rFonts w:asciiTheme="majorHAnsi" w:hAnsiTheme="majorHAnsi" w:cstheme="majorHAnsi"/>
          <w:b/>
          <w:bCs/>
          <w:sz w:val="28"/>
          <w:szCs w:val="28"/>
        </w:rPr>
        <w:t>. Mã hàng 6907.21.93 (AHTN 2022) có mô tả Gạch lát đường, lát nền và lòng lò hoặc gạch ốp tường, đã tráng men (Của loại có độ hút nước không vượt quá 0</w:t>
      </w:r>
      <w:proofErr w:type="gramStart"/>
      <w:r w:rsidRPr="000C5353">
        <w:rPr>
          <w:rFonts w:asciiTheme="majorHAnsi" w:hAnsiTheme="majorHAnsi" w:cstheme="majorHAnsi"/>
          <w:b/>
          <w:bCs/>
          <w:sz w:val="28"/>
          <w:szCs w:val="28"/>
        </w:rPr>
        <w:t>,5</w:t>
      </w:r>
      <w:proofErr w:type="gramEnd"/>
      <w:r w:rsidRPr="000C5353">
        <w:rPr>
          <w:rFonts w:asciiTheme="majorHAnsi" w:hAnsiTheme="majorHAnsi" w:cstheme="majorHAnsi"/>
          <w:b/>
          <w:bCs/>
          <w:sz w:val="28"/>
          <w:szCs w:val="28"/>
        </w:rPr>
        <w:t>% tính theo trọng lượng)</w:t>
      </w:r>
    </w:p>
    <w:p w:rsidR="00AB0F59" w:rsidRPr="000C5353" w:rsidRDefault="00AB0F59" w:rsidP="00AB0F59">
      <w:pPr>
        <w:spacing w:before="120" w:after="120"/>
        <w:ind w:firstLine="720"/>
        <w:rPr>
          <w:rFonts w:asciiTheme="majorHAnsi" w:hAnsiTheme="majorHAnsi" w:cstheme="majorHAnsi"/>
          <w:b/>
          <w:bCs/>
          <w:sz w:val="28"/>
          <w:szCs w:val="28"/>
        </w:rPr>
      </w:pPr>
      <w:r w:rsidRPr="000C5353">
        <w:rPr>
          <w:rFonts w:asciiTheme="majorHAnsi" w:hAnsiTheme="majorHAnsi" w:cstheme="majorHAnsi"/>
          <w:b/>
          <w:bCs/>
          <w:sz w:val="28"/>
          <w:szCs w:val="28"/>
        </w:rPr>
        <w:t>Mã hàng 6907.22.93 (AHTN 2022) có mô tả Gạch lát đường, lát nền và lòng lò hoặc gạch ốp tường, đã tráng men (Của loại có độ hút nước trên 0</w:t>
      </w:r>
      <w:proofErr w:type="gramStart"/>
      <w:r w:rsidRPr="000C5353">
        <w:rPr>
          <w:rFonts w:asciiTheme="majorHAnsi" w:hAnsiTheme="majorHAnsi" w:cstheme="majorHAnsi"/>
          <w:b/>
          <w:bCs/>
          <w:sz w:val="28"/>
          <w:szCs w:val="28"/>
        </w:rPr>
        <w:t>,5</w:t>
      </w:r>
      <w:proofErr w:type="gramEnd"/>
      <w:r w:rsidRPr="000C5353">
        <w:rPr>
          <w:rFonts w:asciiTheme="majorHAnsi" w:hAnsiTheme="majorHAnsi" w:cstheme="majorHAnsi"/>
          <w:b/>
          <w:bCs/>
          <w:sz w:val="28"/>
          <w:szCs w:val="28"/>
        </w:rPr>
        <w:t>% nhưng không vượt quá 10% tính theo trọng lượng)</w:t>
      </w:r>
    </w:p>
    <w:p w:rsidR="00AB0F59" w:rsidRPr="000C5353" w:rsidRDefault="00AB0F59" w:rsidP="00AB0F59">
      <w:pPr>
        <w:spacing w:before="120" w:after="120"/>
        <w:ind w:firstLine="720"/>
        <w:rPr>
          <w:rFonts w:asciiTheme="majorHAnsi" w:hAnsiTheme="majorHAnsi" w:cstheme="majorHAnsi"/>
          <w:b/>
          <w:bCs/>
          <w:sz w:val="28"/>
          <w:szCs w:val="28"/>
        </w:rPr>
      </w:pPr>
      <w:r w:rsidRPr="000C5353">
        <w:rPr>
          <w:rFonts w:asciiTheme="majorHAnsi" w:hAnsiTheme="majorHAnsi" w:cstheme="majorHAnsi"/>
          <w:b/>
          <w:bCs/>
          <w:sz w:val="28"/>
          <w:szCs w:val="28"/>
        </w:rPr>
        <w:t>Mã hàng 6907.22.94 (AHTN 2022) có mô tả Loại khác, đã tráng men (Của loại có độ hút nước trên 0</w:t>
      </w:r>
      <w:proofErr w:type="gramStart"/>
      <w:r w:rsidRPr="000C5353">
        <w:rPr>
          <w:rFonts w:asciiTheme="majorHAnsi" w:hAnsiTheme="majorHAnsi" w:cstheme="majorHAnsi"/>
          <w:b/>
          <w:bCs/>
          <w:sz w:val="28"/>
          <w:szCs w:val="28"/>
        </w:rPr>
        <w:t>,5</w:t>
      </w:r>
      <w:proofErr w:type="gramEnd"/>
      <w:r w:rsidRPr="000C5353">
        <w:rPr>
          <w:rFonts w:asciiTheme="majorHAnsi" w:hAnsiTheme="majorHAnsi" w:cstheme="majorHAnsi"/>
          <w:b/>
          <w:bCs/>
          <w:sz w:val="28"/>
          <w:szCs w:val="28"/>
        </w:rPr>
        <w:t>% nhưng không vượt quá 10% tính theo trọng lượng)</w:t>
      </w:r>
    </w:p>
    <w:p w:rsidR="00AB0F59" w:rsidRPr="000C5353" w:rsidRDefault="00AB0F59" w:rsidP="00AB0F59">
      <w:pPr>
        <w:spacing w:before="120" w:after="120"/>
        <w:ind w:firstLine="720"/>
        <w:rPr>
          <w:rFonts w:asciiTheme="majorHAnsi" w:hAnsiTheme="majorHAnsi" w:cstheme="majorHAnsi"/>
          <w:b/>
          <w:bCs/>
          <w:sz w:val="28"/>
          <w:szCs w:val="28"/>
        </w:rPr>
      </w:pPr>
      <w:r w:rsidRPr="000C5353">
        <w:rPr>
          <w:rFonts w:asciiTheme="majorHAnsi" w:hAnsiTheme="majorHAnsi" w:cstheme="majorHAnsi"/>
          <w:b/>
          <w:bCs/>
          <w:sz w:val="28"/>
          <w:szCs w:val="28"/>
        </w:rPr>
        <w:t xml:space="preserve">Mã hàng 6907.23.93 (AHTN 2022) có mô tả Gạch lát đường, lát nền và lòng lò hoặc gạch ốp tường, đã tráng men (Của loại có độ hút nước trên 10% tính </w:t>
      </w:r>
      <w:proofErr w:type="gramStart"/>
      <w:r w:rsidRPr="000C5353">
        <w:rPr>
          <w:rFonts w:asciiTheme="majorHAnsi" w:hAnsiTheme="majorHAnsi" w:cstheme="majorHAnsi"/>
          <w:b/>
          <w:bCs/>
          <w:sz w:val="28"/>
          <w:szCs w:val="28"/>
        </w:rPr>
        <w:t>theo</w:t>
      </w:r>
      <w:proofErr w:type="gramEnd"/>
      <w:r w:rsidRPr="000C5353">
        <w:rPr>
          <w:rFonts w:asciiTheme="majorHAnsi" w:hAnsiTheme="majorHAnsi" w:cstheme="majorHAnsi"/>
          <w:b/>
          <w:bCs/>
          <w:sz w:val="28"/>
          <w:szCs w:val="28"/>
        </w:rPr>
        <w:t xml:space="preserve"> trọng lượng)</w:t>
      </w:r>
    </w:p>
    <w:p w:rsidR="00AB0F59" w:rsidRPr="000C5353" w:rsidRDefault="00AB0F59" w:rsidP="00AB0F59">
      <w:pPr>
        <w:spacing w:before="120" w:after="120"/>
        <w:ind w:firstLine="720"/>
        <w:rPr>
          <w:rFonts w:asciiTheme="majorHAnsi" w:hAnsiTheme="majorHAnsi" w:cstheme="majorHAnsi"/>
          <w:b/>
          <w:bCs/>
          <w:sz w:val="28"/>
          <w:szCs w:val="28"/>
        </w:rPr>
      </w:pPr>
      <w:r w:rsidRPr="000C5353">
        <w:rPr>
          <w:rFonts w:asciiTheme="majorHAnsi" w:hAnsiTheme="majorHAnsi" w:cstheme="majorHAnsi"/>
          <w:b/>
          <w:bCs/>
          <w:sz w:val="28"/>
          <w:szCs w:val="28"/>
        </w:rPr>
        <w:lastRenderedPageBreak/>
        <w:t xml:space="preserve">Mã hàng 6907.23.94 (AHTN 2022) có mô tả Loại khác, đã tráng men (Của loại có độ hút nước trên 10% tính </w:t>
      </w:r>
      <w:proofErr w:type="gramStart"/>
      <w:r w:rsidRPr="000C5353">
        <w:rPr>
          <w:rFonts w:asciiTheme="majorHAnsi" w:hAnsiTheme="majorHAnsi" w:cstheme="majorHAnsi"/>
          <w:b/>
          <w:bCs/>
          <w:sz w:val="28"/>
          <w:szCs w:val="28"/>
        </w:rPr>
        <w:t>theo</w:t>
      </w:r>
      <w:proofErr w:type="gramEnd"/>
      <w:r w:rsidRPr="000C5353">
        <w:rPr>
          <w:rFonts w:asciiTheme="majorHAnsi" w:hAnsiTheme="majorHAnsi" w:cstheme="majorHAnsi"/>
          <w:b/>
          <w:bCs/>
          <w:sz w:val="28"/>
          <w:szCs w:val="28"/>
        </w:rPr>
        <w:t xml:space="preserve"> trọng lượng)</w:t>
      </w:r>
    </w:p>
    <w:p w:rsidR="00AB0F59" w:rsidRPr="000C5353" w:rsidRDefault="00AB0F59" w:rsidP="00AB0F59">
      <w:pPr>
        <w:spacing w:before="120" w:after="120"/>
        <w:ind w:firstLine="720"/>
        <w:rPr>
          <w:rFonts w:asciiTheme="majorHAnsi" w:hAnsiTheme="majorHAnsi" w:cstheme="majorHAnsi"/>
          <w:b/>
          <w:bCs/>
          <w:sz w:val="28"/>
          <w:szCs w:val="28"/>
        </w:rPr>
      </w:pPr>
      <w:r w:rsidRPr="000C5353">
        <w:rPr>
          <w:rFonts w:asciiTheme="majorHAnsi" w:hAnsiTheme="majorHAnsi" w:cstheme="majorHAnsi"/>
          <w:b/>
          <w:bCs/>
          <w:sz w:val="28"/>
          <w:szCs w:val="28"/>
        </w:rPr>
        <w:t>Mã hàng 6907.40.92 (AHTN 2022) có mô tả Đã tráng men (Các sản phẩm gốm, sứ để hoàn thiện)</w:t>
      </w:r>
    </w:p>
    <w:p w:rsidR="00AB0F59" w:rsidRPr="000C5353" w:rsidRDefault="00AB0F59" w:rsidP="00AB0F59">
      <w:pPr>
        <w:spacing w:before="120" w:after="120"/>
        <w:ind w:firstLine="720"/>
        <w:rPr>
          <w:rFonts w:asciiTheme="majorHAnsi" w:hAnsiTheme="majorHAnsi" w:cstheme="majorHAnsi"/>
          <w:bCs/>
          <w:sz w:val="28"/>
          <w:szCs w:val="28"/>
        </w:rPr>
      </w:pPr>
      <w:r w:rsidRPr="000C5353">
        <w:rPr>
          <w:rFonts w:asciiTheme="majorHAnsi" w:hAnsiTheme="majorHAnsi" w:cstheme="majorHAnsi"/>
          <w:bCs/>
          <w:sz w:val="28"/>
          <w:szCs w:val="28"/>
        </w:rPr>
        <w:t>Các m</w:t>
      </w:r>
      <w:r w:rsidRPr="000C5353">
        <w:rPr>
          <w:rFonts w:asciiTheme="majorHAnsi" w:hAnsiTheme="majorHAnsi" w:cstheme="majorHAnsi"/>
          <w:sz w:val="28"/>
          <w:szCs w:val="28"/>
          <w:lang w:val="nl-NL"/>
        </w:rPr>
        <w:t>ã hàng này giữ nguyên mã số và phạm vi so với AHTN 2017</w:t>
      </w:r>
      <w:r w:rsidRPr="000C5353">
        <w:rPr>
          <w:rFonts w:asciiTheme="majorHAnsi" w:hAnsiTheme="majorHAnsi" w:cstheme="majorHAnsi"/>
          <w:bCs/>
          <w:sz w:val="28"/>
          <w:szCs w:val="28"/>
          <w:lang w:val="nl-NL"/>
        </w:rPr>
        <w:t xml:space="preserve"> và m</w:t>
      </w:r>
      <w:r w:rsidRPr="000C5353">
        <w:rPr>
          <w:rFonts w:asciiTheme="majorHAnsi" w:hAnsiTheme="majorHAnsi" w:cstheme="majorHAnsi"/>
          <w:bCs/>
          <w:sz w:val="28"/>
          <w:szCs w:val="28"/>
        </w:rPr>
        <w:t xml:space="preserve">ỗi mã được tách thành 2 mã 10 số tại VN-EAEU FTA có mô tả là: Gạch trơn, chưa có hoa văn (thuế suất 9,5%) và Loại khác (thuế suất 0%). </w:t>
      </w:r>
      <w:r w:rsidRPr="000C5353">
        <w:rPr>
          <w:rFonts w:asciiTheme="majorHAnsi" w:hAnsiTheme="majorHAnsi" w:cstheme="majorHAnsi"/>
          <w:i/>
          <w:sz w:val="28"/>
          <w:szCs w:val="28"/>
          <w:lang w:val="nl-NL"/>
        </w:rPr>
        <w:t>Bộ Tài chính lựa chọn phương án: Tách dòng tại VN-EAEU FTA do còn chênh lệch thuế suất.</w:t>
      </w:r>
    </w:p>
    <w:p w:rsidR="00AB0F59" w:rsidRPr="000C5353" w:rsidRDefault="00AB0F59" w:rsidP="00AB0F59">
      <w:pPr>
        <w:pStyle w:val="ListParagraph"/>
        <w:numPr>
          <w:ilvl w:val="0"/>
          <w:numId w:val="2"/>
        </w:numPr>
        <w:spacing w:before="120" w:after="120"/>
        <w:ind w:hanging="731"/>
        <w:contextualSpacing/>
        <w:rPr>
          <w:rFonts w:asciiTheme="majorHAnsi" w:hAnsiTheme="majorHAnsi" w:cstheme="majorHAnsi"/>
          <w:b/>
          <w:sz w:val="28"/>
          <w:szCs w:val="28"/>
        </w:rPr>
      </w:pPr>
      <w:r w:rsidRPr="000C5353">
        <w:rPr>
          <w:rFonts w:asciiTheme="majorHAnsi" w:hAnsiTheme="majorHAnsi" w:cstheme="majorHAnsi"/>
          <w:b/>
          <w:sz w:val="28"/>
          <w:szCs w:val="28"/>
        </w:rPr>
        <w:t>Chương 70</w:t>
      </w:r>
    </w:p>
    <w:p w:rsidR="00AB0F59" w:rsidRPr="000C5353" w:rsidRDefault="00AB0F59" w:rsidP="00AB0F59">
      <w:pPr>
        <w:spacing w:before="120" w:after="120"/>
        <w:ind w:firstLine="720"/>
        <w:rPr>
          <w:rFonts w:asciiTheme="majorHAnsi" w:hAnsiTheme="majorHAnsi" w:cstheme="majorHAnsi"/>
          <w:i/>
          <w:sz w:val="28"/>
          <w:szCs w:val="28"/>
        </w:rPr>
      </w:pPr>
      <w:bookmarkStart w:id="8" w:name="_Hlk93798612"/>
      <w:bookmarkStart w:id="9" w:name="_Hlk93798775"/>
      <w:r>
        <w:rPr>
          <w:rFonts w:asciiTheme="majorHAnsi" w:hAnsiTheme="majorHAnsi" w:cstheme="majorHAnsi"/>
          <w:b/>
          <w:bCs/>
          <w:sz w:val="28"/>
          <w:szCs w:val="28"/>
        </w:rPr>
        <w:t>78</w:t>
      </w:r>
      <w:r w:rsidRPr="000C5353">
        <w:rPr>
          <w:rFonts w:asciiTheme="majorHAnsi" w:hAnsiTheme="majorHAnsi" w:cstheme="majorHAnsi"/>
          <w:b/>
          <w:bCs/>
          <w:sz w:val="28"/>
          <w:szCs w:val="28"/>
        </w:rPr>
        <w:t xml:space="preserve">. </w:t>
      </w:r>
      <w:bookmarkEnd w:id="8"/>
      <w:bookmarkEnd w:id="9"/>
      <w:r w:rsidRPr="000C5353">
        <w:rPr>
          <w:rFonts w:asciiTheme="majorHAnsi" w:hAnsiTheme="majorHAnsi" w:cstheme="majorHAnsi"/>
          <w:b/>
          <w:bCs/>
          <w:sz w:val="28"/>
          <w:szCs w:val="28"/>
        </w:rPr>
        <w:t>Mã hàng 7019.69.00 (AHTN 2022) có mô tả Loại khác.</w:t>
      </w:r>
      <w:r w:rsidRPr="000C5353">
        <w:rPr>
          <w:rFonts w:asciiTheme="majorHAnsi" w:hAnsiTheme="majorHAnsi" w:cstheme="majorHAnsi"/>
          <w:bCs/>
          <w:sz w:val="28"/>
          <w:szCs w:val="28"/>
        </w:rPr>
        <w:t xml:space="preserve"> Mã này được gộp từ một phần 3 mã là 7019.39.90 có mô tả Loại khác (Mạng (webs), đệm, tấm và các sản phẩm không dệt tương tự), mã 7019.51.00 có mô tả Có chiều rộng không quá 30 cm, mã 7019.59.00 có mô tả Loại khác, tại VN-EAEU FTA các dòng này đã có thuế suất năm 2022 về 0%. </w:t>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spacing w:before="120" w:after="120"/>
        <w:ind w:firstLine="720"/>
        <w:rPr>
          <w:rFonts w:asciiTheme="majorHAnsi" w:hAnsiTheme="majorHAnsi" w:cstheme="majorHAnsi"/>
          <w:i/>
          <w:sz w:val="28"/>
          <w:szCs w:val="28"/>
        </w:rPr>
      </w:pPr>
      <w:r>
        <w:rPr>
          <w:rFonts w:asciiTheme="majorHAnsi" w:hAnsiTheme="majorHAnsi" w:cstheme="majorHAnsi"/>
          <w:b/>
          <w:bCs/>
          <w:sz w:val="28"/>
          <w:szCs w:val="28"/>
        </w:rPr>
        <w:t>79</w:t>
      </w:r>
      <w:r w:rsidRPr="000C5353">
        <w:rPr>
          <w:rFonts w:asciiTheme="majorHAnsi" w:hAnsiTheme="majorHAnsi" w:cstheme="majorHAnsi"/>
          <w:b/>
          <w:bCs/>
          <w:sz w:val="28"/>
          <w:szCs w:val="28"/>
        </w:rPr>
        <w:t>. Mã hàng 7019.80.20 (AHTN 2022) có mô tả Các sản phẩm từ len thủy tinh.</w:t>
      </w:r>
      <w:r w:rsidRPr="000C5353">
        <w:rPr>
          <w:rFonts w:asciiTheme="majorHAnsi" w:hAnsiTheme="majorHAnsi" w:cstheme="majorHAnsi"/>
          <w:bCs/>
          <w:sz w:val="28"/>
          <w:szCs w:val="28"/>
        </w:rPr>
        <w:t xml:space="preserve"> Mã này được gộp từ một phần 2 mã là 7019.39.90 có mô tả Loại khác (Mạng (webs), đệm, tấm và các sản phẩm không dệt tương tự) và mã 7019.90.90 có mô tả Loại khác, tại VN-EAEU FTA các dòng này đã có thuế suất năm 2022 về 0%. </w:t>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spacing w:before="120" w:after="120"/>
        <w:ind w:firstLine="720"/>
        <w:rPr>
          <w:rFonts w:asciiTheme="majorHAnsi" w:hAnsiTheme="majorHAnsi" w:cstheme="majorHAnsi"/>
          <w:b/>
          <w:sz w:val="28"/>
          <w:szCs w:val="28"/>
          <w:lang w:val="nl-NL"/>
        </w:rPr>
      </w:pPr>
      <w:r>
        <w:rPr>
          <w:rFonts w:asciiTheme="majorHAnsi" w:hAnsiTheme="majorHAnsi" w:cstheme="majorHAnsi"/>
          <w:b/>
          <w:bCs/>
          <w:sz w:val="28"/>
          <w:szCs w:val="28"/>
        </w:rPr>
        <w:t>80</w:t>
      </w:r>
      <w:r w:rsidRPr="000C5353">
        <w:rPr>
          <w:rFonts w:asciiTheme="majorHAnsi" w:hAnsiTheme="majorHAnsi" w:cstheme="majorHAnsi"/>
          <w:b/>
          <w:bCs/>
          <w:sz w:val="28"/>
          <w:szCs w:val="28"/>
        </w:rPr>
        <w:t>. Mã hàng 7019.90.90 (AHTN 2022) có mô tả Loại khác.</w:t>
      </w:r>
      <w:r w:rsidRPr="000C5353">
        <w:rPr>
          <w:rFonts w:asciiTheme="majorHAnsi" w:hAnsiTheme="majorHAnsi" w:cstheme="majorHAnsi"/>
          <w:bCs/>
          <w:sz w:val="28"/>
          <w:szCs w:val="28"/>
        </w:rPr>
        <w:t xml:space="preserve">  Mã này được gộp từ một phần 5 mã là 7019.39.90 có mô tả Loại khác (Mạng (webs), đệm, tấm và các sản phẩm không dệt tương tự), mã 7019.51.00 có mô tả Có chiều rộng không quá 30 cm, mã 7019.52.00 có mô tả Có chiều rộng trên 30 cm, dệt vân điểm, trọng lượng dưới 250 g/m2, dệt từ sợi filament có độ mảnh mỗi sợi đơn không quá 136 tex, mã 7019.59.00 có mô tả Loại khác và mã 7019.90.90 có mô tả Loại khác, tại VN-EAEU FTA các dòng này đã có thuế suất năm 2022 về 0%. </w:t>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pStyle w:val="ListParagraph"/>
        <w:numPr>
          <w:ilvl w:val="0"/>
          <w:numId w:val="2"/>
        </w:numPr>
        <w:spacing w:before="120" w:after="120"/>
        <w:ind w:hanging="731"/>
        <w:contextualSpacing/>
        <w:rPr>
          <w:rFonts w:asciiTheme="majorHAnsi" w:hAnsiTheme="majorHAnsi" w:cstheme="majorHAnsi"/>
          <w:b/>
          <w:sz w:val="28"/>
          <w:szCs w:val="28"/>
          <w:lang w:val="nl-NL"/>
        </w:rPr>
      </w:pPr>
      <w:r w:rsidRPr="000C5353">
        <w:rPr>
          <w:rFonts w:asciiTheme="majorHAnsi" w:hAnsiTheme="majorHAnsi" w:cstheme="majorHAnsi"/>
          <w:b/>
          <w:sz w:val="28"/>
          <w:szCs w:val="28"/>
          <w:lang w:val="nl-NL"/>
        </w:rPr>
        <w:t>Chương 84</w:t>
      </w:r>
    </w:p>
    <w:p w:rsidR="00AB0F59" w:rsidRPr="000C5353" w:rsidRDefault="00AB0F59" w:rsidP="00AB0F59">
      <w:pPr>
        <w:spacing w:before="120" w:after="120"/>
        <w:ind w:firstLine="720"/>
        <w:rPr>
          <w:rFonts w:asciiTheme="majorHAnsi" w:hAnsiTheme="majorHAnsi" w:cstheme="majorHAnsi"/>
          <w:i/>
          <w:sz w:val="28"/>
          <w:szCs w:val="28"/>
          <w:lang w:val="nl-NL" w:eastAsia="vi-VN"/>
        </w:rPr>
      </w:pPr>
      <w:r>
        <w:rPr>
          <w:rFonts w:asciiTheme="majorHAnsi" w:hAnsiTheme="majorHAnsi" w:cstheme="majorHAnsi"/>
          <w:b/>
          <w:sz w:val="28"/>
          <w:szCs w:val="28"/>
          <w:lang w:val="nl-NL"/>
        </w:rPr>
        <w:t>81</w:t>
      </w:r>
      <w:r w:rsidRPr="000C5353">
        <w:rPr>
          <w:rFonts w:asciiTheme="majorHAnsi" w:hAnsiTheme="majorHAnsi" w:cstheme="majorHAnsi"/>
          <w:b/>
          <w:sz w:val="28"/>
          <w:szCs w:val="28"/>
          <w:lang w:val="nl-NL"/>
        </w:rPr>
        <w:t>. Mã hàng 8409.91.29 (AHTN 2022) có mô tả Loại khác.</w:t>
      </w:r>
      <w:r w:rsidRPr="000C5353">
        <w:rPr>
          <w:rFonts w:asciiTheme="majorHAnsi" w:hAnsiTheme="majorHAnsi" w:cstheme="majorHAnsi"/>
          <w:sz w:val="28"/>
          <w:szCs w:val="28"/>
          <w:lang w:val="nl-NL"/>
        </w:rPr>
        <w:t xml:space="preserve">  Mã hàng này giữ nguyên mã số và phạm vi so với AHTN 2017,</w:t>
      </w:r>
      <w:r w:rsidRPr="000C5353">
        <w:rPr>
          <w:rFonts w:asciiTheme="majorHAnsi" w:hAnsiTheme="majorHAnsi" w:cstheme="majorHAnsi"/>
          <w:sz w:val="28"/>
          <w:szCs w:val="28"/>
          <w:lang w:val="nl-NL" w:eastAsia="vi-VN"/>
        </w:rPr>
        <w:t xml:space="preserve"> được tách thành 3 mã 10 số tại VN-EAEU FTA là </w:t>
      </w:r>
      <w:r w:rsidRPr="000C5353">
        <w:rPr>
          <w:rFonts w:asciiTheme="majorHAnsi" w:hAnsiTheme="majorHAnsi" w:cstheme="majorHAnsi"/>
          <w:sz w:val="28"/>
          <w:szCs w:val="28"/>
          <w:lang w:val="nl-NL"/>
        </w:rPr>
        <w:t xml:space="preserve">8409.91.29.10 có mô tả Quy lát và nắp quy lát (thuế suất 0%), 8409.91.29.20 có mô tả Piston khác (Không cam kết) và 8409.91.29.90 có mô tả Loại khác (thuế suất 0%). </w:t>
      </w: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i/>
          <w:sz w:val="28"/>
          <w:szCs w:val="28"/>
          <w:lang w:val="nl-NL" w:eastAsia="vi-VN"/>
        </w:rPr>
        <w:t>: Tách lại thành 2 dòng 10 số theo AHTN 2022 tại VN-EAEU FTA, cụ thể như sau:</w:t>
      </w:r>
    </w:p>
    <w:p w:rsidR="00AB0F59" w:rsidRPr="000C5353" w:rsidRDefault="00AB0F59" w:rsidP="00AB0F59">
      <w:pPr>
        <w:widowControl w:val="0"/>
        <w:spacing w:before="120" w:after="120"/>
        <w:ind w:firstLine="720"/>
        <w:rPr>
          <w:rFonts w:asciiTheme="majorHAnsi" w:hAnsiTheme="majorHAnsi" w:cstheme="majorHAnsi"/>
          <w:i/>
          <w:sz w:val="28"/>
          <w:szCs w:val="28"/>
          <w:lang w:val="nl-NL" w:eastAsia="vi-VN"/>
        </w:rPr>
      </w:pPr>
      <w:r w:rsidRPr="000C5353">
        <w:rPr>
          <w:rFonts w:asciiTheme="majorHAnsi" w:hAnsiTheme="majorHAnsi" w:cstheme="majorHAnsi"/>
          <w:i/>
          <w:sz w:val="28"/>
          <w:szCs w:val="28"/>
          <w:lang w:val="nl-NL" w:eastAsia="vi-VN"/>
        </w:rPr>
        <w:t>8409.91.29</w:t>
      </w:r>
      <w:r w:rsidRPr="000C5353">
        <w:rPr>
          <w:rFonts w:asciiTheme="majorHAnsi" w:hAnsiTheme="majorHAnsi" w:cstheme="majorHAnsi"/>
          <w:i/>
          <w:sz w:val="28"/>
          <w:szCs w:val="28"/>
          <w:lang w:val="nl-NL" w:eastAsia="vi-VN"/>
        </w:rPr>
        <w:tab/>
      </w:r>
      <w:r w:rsidRPr="000C5353">
        <w:rPr>
          <w:rFonts w:asciiTheme="majorHAnsi" w:hAnsiTheme="majorHAnsi" w:cstheme="majorHAnsi"/>
          <w:i/>
          <w:sz w:val="28"/>
          <w:szCs w:val="28"/>
          <w:lang w:val="nl-NL" w:eastAsia="vi-VN"/>
        </w:rPr>
        <w:tab/>
        <w:t>- - - - Loại khác:</w:t>
      </w:r>
      <w:r w:rsidRPr="000C5353">
        <w:rPr>
          <w:rFonts w:asciiTheme="majorHAnsi" w:hAnsiTheme="majorHAnsi" w:cstheme="majorHAnsi"/>
          <w:i/>
          <w:sz w:val="28"/>
          <w:szCs w:val="28"/>
          <w:lang w:val="nl-NL" w:eastAsia="vi-VN"/>
        </w:rPr>
        <w:tab/>
      </w:r>
    </w:p>
    <w:p w:rsidR="00AB0F59" w:rsidRPr="000C5353" w:rsidRDefault="00AB0F59" w:rsidP="00AB0F59">
      <w:pPr>
        <w:widowControl w:val="0"/>
        <w:spacing w:before="120" w:after="120"/>
        <w:rPr>
          <w:rFonts w:asciiTheme="majorHAnsi" w:hAnsiTheme="majorHAnsi" w:cstheme="majorHAnsi"/>
          <w:i/>
          <w:sz w:val="28"/>
          <w:szCs w:val="28"/>
          <w:lang w:val="nl-NL" w:eastAsia="vi-VN"/>
        </w:rPr>
      </w:pPr>
      <w:r w:rsidRPr="000C5353">
        <w:rPr>
          <w:rFonts w:asciiTheme="majorHAnsi" w:hAnsiTheme="majorHAnsi" w:cstheme="majorHAnsi"/>
          <w:i/>
          <w:sz w:val="28"/>
          <w:szCs w:val="28"/>
          <w:lang w:val="nl-NL" w:eastAsia="vi-VN"/>
        </w:rPr>
        <w:lastRenderedPageBreak/>
        <w:tab/>
        <w:t>8409.91.29.10</w:t>
      </w:r>
      <w:r w:rsidRPr="000C5353">
        <w:rPr>
          <w:rFonts w:asciiTheme="majorHAnsi" w:hAnsiTheme="majorHAnsi" w:cstheme="majorHAnsi"/>
          <w:i/>
          <w:sz w:val="28"/>
          <w:szCs w:val="28"/>
          <w:lang w:val="nl-NL" w:eastAsia="vi-VN"/>
        </w:rPr>
        <w:tab/>
        <w:t>- - - - - Piston khác (Tương quan với mã 8409.91.29.20)</w:t>
      </w:r>
    </w:p>
    <w:p w:rsidR="00AB0F59" w:rsidRPr="000C5353" w:rsidRDefault="00AB0F59" w:rsidP="00AB0F59">
      <w:pPr>
        <w:widowControl w:val="0"/>
        <w:spacing w:before="120" w:after="120"/>
        <w:rPr>
          <w:rFonts w:asciiTheme="majorHAnsi" w:hAnsiTheme="majorHAnsi" w:cstheme="majorHAnsi"/>
          <w:i/>
          <w:sz w:val="28"/>
          <w:szCs w:val="28"/>
          <w:lang w:val="nl-NL" w:eastAsia="vi-VN"/>
        </w:rPr>
      </w:pPr>
      <w:r w:rsidRPr="000C5353">
        <w:rPr>
          <w:rFonts w:asciiTheme="majorHAnsi" w:hAnsiTheme="majorHAnsi" w:cstheme="majorHAnsi"/>
          <w:i/>
          <w:sz w:val="28"/>
          <w:szCs w:val="28"/>
          <w:lang w:val="nl-NL" w:eastAsia="vi-VN"/>
        </w:rPr>
        <w:tab/>
        <w:t>8409.91.29.90</w:t>
      </w:r>
      <w:r w:rsidRPr="000C5353">
        <w:rPr>
          <w:rFonts w:asciiTheme="majorHAnsi" w:hAnsiTheme="majorHAnsi" w:cstheme="majorHAnsi"/>
          <w:i/>
          <w:sz w:val="28"/>
          <w:szCs w:val="28"/>
          <w:lang w:val="nl-NL" w:eastAsia="vi-VN"/>
        </w:rPr>
        <w:tab/>
        <w:t>- - - - - Loại khác (Tương quan với mã 8409.91.29.10/8409.91.29.90)</w:t>
      </w:r>
    </w:p>
    <w:p w:rsidR="00AB0F59" w:rsidRPr="000C5353" w:rsidRDefault="00AB0F59" w:rsidP="00AB0F59">
      <w:pPr>
        <w:spacing w:before="120" w:after="120"/>
        <w:ind w:firstLine="720"/>
        <w:rPr>
          <w:rFonts w:asciiTheme="majorHAnsi" w:hAnsiTheme="majorHAnsi" w:cstheme="majorHAnsi"/>
          <w:sz w:val="28"/>
          <w:szCs w:val="28"/>
          <w:lang w:val="nl-NL" w:eastAsia="vi-VN"/>
        </w:rPr>
      </w:pPr>
      <w:r>
        <w:rPr>
          <w:rFonts w:asciiTheme="majorHAnsi" w:hAnsiTheme="majorHAnsi" w:cstheme="majorHAnsi"/>
          <w:b/>
          <w:sz w:val="28"/>
          <w:szCs w:val="28"/>
          <w:lang w:val="nl-NL"/>
        </w:rPr>
        <w:t>82</w:t>
      </w:r>
      <w:r w:rsidRPr="000C5353">
        <w:rPr>
          <w:rFonts w:asciiTheme="majorHAnsi" w:hAnsiTheme="majorHAnsi" w:cstheme="majorHAnsi"/>
          <w:b/>
          <w:sz w:val="28"/>
          <w:szCs w:val="28"/>
          <w:lang w:val="nl-NL"/>
        </w:rPr>
        <w:t>. Mã hàng 8413.30.90 (AHTN 2022) có mô tả Loại khác.</w:t>
      </w:r>
      <w:r w:rsidRPr="000C5353">
        <w:rPr>
          <w:rFonts w:asciiTheme="majorHAnsi" w:hAnsiTheme="majorHAnsi" w:cstheme="majorHAnsi"/>
          <w:sz w:val="28"/>
          <w:szCs w:val="28"/>
          <w:lang w:val="nl-NL"/>
        </w:rPr>
        <w:t xml:space="preserve"> Mã hàng này giữ nguyên mã số và phạm vi so với AHTN 2017, đ</w:t>
      </w:r>
      <w:r w:rsidRPr="000C5353">
        <w:rPr>
          <w:rFonts w:asciiTheme="majorHAnsi" w:hAnsiTheme="majorHAnsi" w:cstheme="majorHAnsi"/>
          <w:sz w:val="28"/>
          <w:szCs w:val="28"/>
          <w:lang w:val="nl-NL" w:eastAsia="vi-VN"/>
        </w:rPr>
        <w:t>ược tách thành 2 mã 10 số tại VN-EAEU FTA, tuy nhiên thuế suất đã đồng nhất về 0%.</w:t>
      </w:r>
      <w:r w:rsidRPr="000C5353">
        <w:rPr>
          <w:rFonts w:asciiTheme="majorHAnsi" w:hAnsiTheme="majorHAnsi" w:cstheme="majorHAnsi"/>
          <w:i/>
          <w:sz w:val="28"/>
          <w:szCs w:val="28"/>
          <w:lang w:val="nl-NL"/>
        </w:rPr>
        <w:t xml:space="preserve"> Bộ Tài chính lựa chọn phương án</w:t>
      </w:r>
      <w:r w:rsidRPr="000C5353">
        <w:rPr>
          <w:rFonts w:asciiTheme="majorHAnsi" w:hAnsiTheme="majorHAnsi" w:cstheme="majorHAnsi"/>
          <w:i/>
          <w:sz w:val="28"/>
          <w:szCs w:val="28"/>
          <w:lang w:val="nl-NL" w:eastAsia="vi-VN"/>
        </w:rPr>
        <w:t>: Không tiếp tục tách dòng, lấy thuế suất 0% tại VN-EAEU FTA.</w:t>
      </w:r>
    </w:p>
    <w:p w:rsidR="00AB0F59" w:rsidRPr="000C5353" w:rsidRDefault="00AB0F59" w:rsidP="00AB0F59">
      <w:pPr>
        <w:spacing w:before="120" w:after="120"/>
        <w:ind w:firstLine="720"/>
        <w:rPr>
          <w:rFonts w:asciiTheme="majorHAnsi" w:hAnsiTheme="majorHAnsi" w:cstheme="majorHAnsi"/>
          <w:i/>
          <w:sz w:val="28"/>
          <w:szCs w:val="28"/>
          <w:lang w:val="nl-NL" w:eastAsia="vi-VN"/>
        </w:rPr>
      </w:pPr>
      <w:r>
        <w:rPr>
          <w:rFonts w:asciiTheme="majorHAnsi" w:hAnsiTheme="majorHAnsi" w:cstheme="majorHAnsi"/>
          <w:b/>
          <w:sz w:val="28"/>
          <w:szCs w:val="28"/>
          <w:lang w:val="nl-NL"/>
        </w:rPr>
        <w:t>83</w:t>
      </w:r>
      <w:r w:rsidRPr="000C5353">
        <w:rPr>
          <w:rFonts w:asciiTheme="majorHAnsi" w:hAnsiTheme="majorHAnsi" w:cstheme="majorHAnsi"/>
          <w:b/>
          <w:sz w:val="28"/>
          <w:szCs w:val="28"/>
          <w:lang w:val="nl-NL"/>
        </w:rPr>
        <w:t>. Mã hàng 8481.40.90 (AHTN 2022) có mô tả Loại khác.</w:t>
      </w:r>
      <w:r w:rsidRPr="000C5353">
        <w:rPr>
          <w:rFonts w:asciiTheme="majorHAnsi" w:hAnsiTheme="majorHAnsi" w:cstheme="majorHAnsi"/>
          <w:sz w:val="28"/>
          <w:szCs w:val="28"/>
          <w:lang w:val="nl-NL"/>
        </w:rPr>
        <w:t xml:space="preserve"> Mã hàng này giữ nguyên mã số và phạm vi so với AHTN 2017, </w:t>
      </w:r>
      <w:r w:rsidRPr="000C5353">
        <w:rPr>
          <w:rFonts w:asciiTheme="majorHAnsi" w:hAnsiTheme="majorHAnsi" w:cstheme="majorHAnsi"/>
          <w:sz w:val="28"/>
          <w:szCs w:val="28"/>
          <w:lang w:val="nl-NL" w:eastAsia="vi-VN"/>
        </w:rPr>
        <w:t>được tách thành 2 mã 10 số tại VN-EAEU FTA, tuy nhiên thuế suất đã đồng nhất về 0%.</w:t>
      </w:r>
      <w:r w:rsidRPr="000C5353">
        <w:rPr>
          <w:rFonts w:asciiTheme="majorHAnsi" w:hAnsiTheme="majorHAnsi" w:cstheme="majorHAnsi"/>
          <w:i/>
          <w:sz w:val="28"/>
          <w:szCs w:val="28"/>
          <w:lang w:val="nl-NL"/>
        </w:rPr>
        <w:t xml:space="preserve"> Bộ Tài chính lựa chọn phương án</w:t>
      </w:r>
      <w:r w:rsidRPr="000C5353">
        <w:rPr>
          <w:rFonts w:asciiTheme="majorHAnsi" w:hAnsiTheme="majorHAnsi" w:cstheme="majorHAnsi"/>
          <w:i/>
          <w:sz w:val="28"/>
          <w:szCs w:val="28"/>
          <w:lang w:val="nl-NL" w:eastAsia="vi-VN"/>
        </w:rPr>
        <w:t>: Không tiếp tục tách dòng, lấy thuế suất 0% tại VN-EAEU FTA.</w:t>
      </w:r>
    </w:p>
    <w:p w:rsidR="00AB0F59" w:rsidRPr="000C5353" w:rsidRDefault="00AB0F59" w:rsidP="00AB0F59">
      <w:pPr>
        <w:spacing w:before="120" w:after="120"/>
        <w:ind w:firstLine="720"/>
        <w:rPr>
          <w:rFonts w:asciiTheme="majorHAnsi" w:hAnsiTheme="majorHAnsi" w:cstheme="majorHAnsi"/>
          <w:sz w:val="28"/>
          <w:szCs w:val="28"/>
          <w:lang w:val="nl-NL"/>
        </w:rPr>
      </w:pPr>
      <w:r>
        <w:rPr>
          <w:rFonts w:asciiTheme="majorHAnsi" w:hAnsiTheme="majorHAnsi" w:cstheme="majorHAnsi"/>
          <w:b/>
          <w:sz w:val="28"/>
          <w:szCs w:val="28"/>
          <w:lang w:val="nl-NL"/>
        </w:rPr>
        <w:t>84</w:t>
      </w:r>
      <w:r w:rsidRPr="000C5353">
        <w:rPr>
          <w:rFonts w:asciiTheme="majorHAnsi" w:hAnsiTheme="majorHAnsi" w:cstheme="majorHAnsi"/>
          <w:b/>
          <w:sz w:val="28"/>
          <w:szCs w:val="28"/>
          <w:lang w:val="nl-NL"/>
        </w:rPr>
        <w:t xml:space="preserve">. </w:t>
      </w:r>
      <w:bookmarkStart w:id="10" w:name="_Hlk93842612"/>
      <w:r w:rsidRPr="000C5353">
        <w:rPr>
          <w:rFonts w:asciiTheme="majorHAnsi" w:hAnsiTheme="majorHAnsi" w:cstheme="majorHAnsi"/>
          <w:b/>
          <w:sz w:val="28"/>
          <w:szCs w:val="28"/>
          <w:lang w:val="nl-NL"/>
        </w:rPr>
        <w:t>Mã hàng 8485.80.00 (AHTN 2022) có mô tả Loại khác.</w:t>
      </w:r>
      <w:r w:rsidRPr="000C5353">
        <w:rPr>
          <w:rFonts w:asciiTheme="majorHAnsi" w:hAnsiTheme="majorHAnsi" w:cstheme="majorHAnsi"/>
          <w:sz w:val="28"/>
          <w:szCs w:val="28"/>
          <w:lang w:val="nl-NL"/>
        </w:rPr>
        <w:t xml:space="preserve"> Được gộp từ một phần của 3 mã AHTN 2017 gồm 8441.80.10 có mô tả Hoạt động bằng điện, 8465.99.60 có mô tả Loại khác, hoạt động bằng điện, 8479.89.39 có mô tả Loại khác.</w:t>
      </w:r>
    </w:p>
    <w:p w:rsidR="00AB0F59" w:rsidRPr="000C5353" w:rsidRDefault="00AB0F59" w:rsidP="00AB0F59">
      <w:pPr>
        <w:spacing w:before="120" w:after="120"/>
        <w:ind w:firstLine="720"/>
        <w:rPr>
          <w:rFonts w:asciiTheme="majorHAnsi" w:hAnsiTheme="majorHAnsi" w:cstheme="majorHAnsi"/>
          <w:sz w:val="28"/>
          <w:szCs w:val="28"/>
          <w:lang w:val="nl-NL"/>
        </w:rPr>
      </w:pPr>
      <w:r w:rsidRPr="000C5353">
        <w:rPr>
          <w:rFonts w:asciiTheme="majorHAnsi" w:hAnsiTheme="majorHAnsi" w:cstheme="majorHAnsi"/>
          <w:sz w:val="28"/>
          <w:szCs w:val="28"/>
          <w:lang w:val="nl-NL"/>
        </w:rPr>
        <w:t>- Chênh lệch thuế suất tại VN-EAEU FTA như sau:</w:t>
      </w:r>
    </w:p>
    <w:tbl>
      <w:tblPr>
        <w:tblStyle w:val="TableGrid"/>
        <w:tblW w:w="2633" w:type="pct"/>
        <w:jc w:val="center"/>
        <w:tblLook w:val="04A0"/>
      </w:tblPr>
      <w:tblGrid>
        <w:gridCol w:w="2122"/>
        <w:gridCol w:w="2769"/>
      </w:tblGrid>
      <w:tr w:rsidR="00AB0F59" w:rsidRPr="000C5353" w:rsidTr="00B31FF9">
        <w:trPr>
          <w:jc w:val="center"/>
        </w:trPr>
        <w:tc>
          <w:tcPr>
            <w:tcW w:w="2169"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Mã hàng</w:t>
            </w:r>
          </w:p>
        </w:tc>
        <w:tc>
          <w:tcPr>
            <w:tcW w:w="2831"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Thuế suất VN-EAEU FTA (2022)</w:t>
            </w:r>
          </w:p>
        </w:tc>
      </w:tr>
      <w:tr w:rsidR="00AB0F59" w:rsidRPr="000C5353" w:rsidTr="00B31FF9">
        <w:trPr>
          <w:jc w:val="center"/>
        </w:trPr>
        <w:tc>
          <w:tcPr>
            <w:tcW w:w="2169"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8441.80.10</w:t>
            </w:r>
          </w:p>
        </w:tc>
        <w:tc>
          <w:tcPr>
            <w:tcW w:w="2831"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Không cam kết</w:t>
            </w:r>
          </w:p>
        </w:tc>
      </w:tr>
      <w:tr w:rsidR="00AB0F59" w:rsidRPr="000C5353" w:rsidTr="00B31FF9">
        <w:trPr>
          <w:jc w:val="center"/>
        </w:trPr>
        <w:tc>
          <w:tcPr>
            <w:tcW w:w="2169"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8465.99.60</w:t>
            </w:r>
          </w:p>
        </w:tc>
        <w:tc>
          <w:tcPr>
            <w:tcW w:w="2831"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0%</w:t>
            </w:r>
          </w:p>
        </w:tc>
      </w:tr>
      <w:tr w:rsidR="00AB0F59" w:rsidRPr="000C5353" w:rsidTr="00B31FF9">
        <w:trPr>
          <w:jc w:val="center"/>
        </w:trPr>
        <w:tc>
          <w:tcPr>
            <w:tcW w:w="2169"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8479.89.39</w:t>
            </w:r>
          </w:p>
        </w:tc>
        <w:tc>
          <w:tcPr>
            <w:tcW w:w="2831" w:type="pct"/>
            <w:vAlign w:val="center"/>
          </w:tcPr>
          <w:p w:rsidR="00AB0F59" w:rsidRPr="000C5353" w:rsidRDefault="00AB0F59" w:rsidP="00B31FF9">
            <w:pPr>
              <w:jc w:val="center"/>
              <w:rPr>
                <w:rFonts w:asciiTheme="majorHAnsi" w:hAnsiTheme="majorHAnsi" w:cstheme="majorHAnsi"/>
                <w:bCs/>
                <w:sz w:val="28"/>
                <w:szCs w:val="28"/>
              </w:rPr>
            </w:pPr>
            <w:r w:rsidRPr="000C5353">
              <w:rPr>
                <w:rFonts w:asciiTheme="majorHAnsi" w:hAnsiTheme="majorHAnsi" w:cstheme="majorHAnsi"/>
                <w:bCs/>
                <w:sz w:val="28"/>
                <w:szCs w:val="28"/>
              </w:rPr>
              <w:t>Không cam kết</w:t>
            </w:r>
          </w:p>
        </w:tc>
      </w:tr>
    </w:tbl>
    <w:p w:rsidR="00AB0F59" w:rsidRPr="000C5353" w:rsidRDefault="00AB0F59" w:rsidP="00AB0F59">
      <w:pPr>
        <w:widowControl w:val="0"/>
        <w:spacing w:before="120" w:after="120"/>
        <w:ind w:firstLine="720"/>
        <w:rPr>
          <w:rFonts w:asciiTheme="majorHAnsi" w:hAnsiTheme="majorHAnsi" w:cstheme="majorHAnsi"/>
          <w:b/>
          <w:sz w:val="28"/>
          <w:szCs w:val="28"/>
        </w:rPr>
      </w:pP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i/>
          <w:sz w:val="28"/>
          <w:szCs w:val="28"/>
          <w:lang w:eastAsia="vi-VN"/>
        </w:rPr>
        <w:t>:</w:t>
      </w:r>
      <w:r w:rsidRPr="000C5353">
        <w:rPr>
          <w:rFonts w:asciiTheme="majorHAnsi" w:hAnsiTheme="majorHAnsi" w:cstheme="majorHAnsi"/>
          <w:i/>
          <w:sz w:val="28"/>
          <w:szCs w:val="28"/>
        </w:rPr>
        <w:t xml:space="preserve"> Nhập dòng lấy thuế suất 0% do thuế suất MFN các dòng AHTN 2017 đã về 0%</w:t>
      </w:r>
      <w:bookmarkEnd w:id="10"/>
      <w:r w:rsidRPr="000C5353">
        <w:rPr>
          <w:rFonts w:asciiTheme="majorHAnsi" w:hAnsiTheme="majorHAnsi" w:cstheme="majorHAnsi"/>
          <w:i/>
          <w:sz w:val="28"/>
          <w:szCs w:val="28"/>
        </w:rPr>
        <w:t>.</w:t>
      </w:r>
    </w:p>
    <w:p w:rsidR="00AB0F59" w:rsidRPr="000C5353" w:rsidRDefault="00AB0F59" w:rsidP="00AB0F59">
      <w:pPr>
        <w:pStyle w:val="ListParagraph"/>
        <w:widowControl w:val="0"/>
        <w:numPr>
          <w:ilvl w:val="0"/>
          <w:numId w:val="2"/>
        </w:numPr>
        <w:spacing w:before="120" w:after="120"/>
        <w:ind w:hanging="731"/>
        <w:contextualSpacing/>
        <w:rPr>
          <w:rFonts w:asciiTheme="majorHAnsi" w:hAnsiTheme="majorHAnsi" w:cstheme="majorHAnsi"/>
          <w:bCs/>
          <w:sz w:val="28"/>
          <w:szCs w:val="28"/>
        </w:rPr>
      </w:pPr>
      <w:r w:rsidRPr="000C5353">
        <w:rPr>
          <w:rFonts w:asciiTheme="majorHAnsi" w:hAnsiTheme="majorHAnsi" w:cstheme="majorHAnsi"/>
          <w:b/>
          <w:sz w:val="28"/>
          <w:szCs w:val="28"/>
        </w:rPr>
        <w:t>Chương 85</w:t>
      </w:r>
    </w:p>
    <w:p w:rsidR="00AB0F59" w:rsidRPr="000C5353" w:rsidRDefault="00AB0F59" w:rsidP="00AB0F59">
      <w:pPr>
        <w:spacing w:before="120" w:after="120"/>
        <w:ind w:firstLine="709"/>
        <w:rPr>
          <w:rFonts w:asciiTheme="majorHAnsi" w:hAnsiTheme="majorHAnsi" w:cstheme="majorHAnsi"/>
          <w:sz w:val="28"/>
          <w:szCs w:val="28"/>
        </w:rPr>
      </w:pPr>
      <w:r>
        <w:rPr>
          <w:rFonts w:asciiTheme="majorHAnsi" w:hAnsiTheme="majorHAnsi" w:cstheme="majorHAnsi"/>
          <w:b/>
          <w:bCs/>
          <w:sz w:val="28"/>
          <w:szCs w:val="28"/>
        </w:rPr>
        <w:t>85</w:t>
      </w:r>
      <w:r w:rsidRPr="000C5353">
        <w:rPr>
          <w:rFonts w:asciiTheme="majorHAnsi" w:hAnsiTheme="majorHAnsi" w:cstheme="majorHAnsi"/>
          <w:b/>
          <w:sz w:val="28"/>
          <w:szCs w:val="28"/>
        </w:rPr>
        <w:t>. Mã hàng 8519.89.10 (AHTN 2022) có mô tả là Máy tái tạo âm thanh dùng trong điện ảnh.</w:t>
      </w:r>
      <w:r w:rsidRPr="000C5353">
        <w:rPr>
          <w:rFonts w:asciiTheme="majorHAnsi" w:hAnsiTheme="majorHAnsi" w:cstheme="majorHAnsi"/>
          <w:sz w:val="28"/>
          <w:szCs w:val="28"/>
        </w:rPr>
        <w:t xml:space="preserve"> Mã này được gộp từ 2 mã là 8519.89.11 có mô tả Dùng cho phim có chiều rộng dưới 16 mm và mã 8519.89.12 có mô tả Dùng cho phim có chiều rộng từ 16 mm trở lên, chênh lệch thuế suất năm 2022 tại VN-EAEU FTA là 2,7% và 0%.</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i/>
          <w:sz w:val="28"/>
          <w:szCs w:val="28"/>
          <w:lang w:eastAsia="vi-VN"/>
        </w:rPr>
        <w:t>: Tách dòng 10 số tại VN-EAEU FTA cụ thể như sau:</w:t>
      </w:r>
      <w:r w:rsidRPr="000C5353">
        <w:rPr>
          <w:rFonts w:asciiTheme="majorHAnsi" w:hAnsiTheme="majorHAnsi" w:cstheme="majorHAnsi"/>
          <w:i/>
          <w:sz w:val="28"/>
          <w:szCs w:val="28"/>
        </w:rPr>
        <w:t xml:space="preserve"> </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8519.89.10</w:t>
      </w:r>
      <w:r w:rsidRPr="000C5353">
        <w:rPr>
          <w:rFonts w:asciiTheme="majorHAnsi" w:hAnsiTheme="majorHAnsi" w:cstheme="majorHAnsi"/>
          <w:i/>
          <w:sz w:val="28"/>
          <w:szCs w:val="28"/>
        </w:rPr>
        <w:tab/>
      </w:r>
      <w:r w:rsidRPr="000C5353">
        <w:rPr>
          <w:rFonts w:asciiTheme="majorHAnsi" w:hAnsiTheme="majorHAnsi" w:cstheme="majorHAnsi"/>
          <w:i/>
          <w:sz w:val="28"/>
          <w:szCs w:val="28"/>
        </w:rPr>
        <w:tab/>
        <w:t xml:space="preserve">- - </w:t>
      </w:r>
      <w:proofErr w:type="gramStart"/>
      <w:r w:rsidRPr="000C5353">
        <w:rPr>
          <w:rFonts w:asciiTheme="majorHAnsi" w:hAnsiTheme="majorHAnsi" w:cstheme="majorHAnsi"/>
          <w:i/>
          <w:sz w:val="28"/>
          <w:szCs w:val="28"/>
        </w:rPr>
        <w:t>-  Máy</w:t>
      </w:r>
      <w:proofErr w:type="gramEnd"/>
      <w:r w:rsidRPr="000C5353">
        <w:rPr>
          <w:rFonts w:asciiTheme="majorHAnsi" w:hAnsiTheme="majorHAnsi" w:cstheme="majorHAnsi"/>
          <w:i/>
          <w:sz w:val="28"/>
          <w:szCs w:val="28"/>
        </w:rPr>
        <w:t xml:space="preserve"> tái tạo âm thanh dùng trong điện ảnh: </w:t>
      </w:r>
      <w:r w:rsidRPr="000C5353">
        <w:rPr>
          <w:rFonts w:asciiTheme="majorHAnsi" w:hAnsiTheme="majorHAnsi" w:cstheme="majorHAnsi"/>
          <w:i/>
          <w:sz w:val="28"/>
          <w:szCs w:val="28"/>
        </w:rPr>
        <w:tab/>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8519.89.10.10</w:t>
      </w:r>
      <w:r w:rsidRPr="000C5353">
        <w:rPr>
          <w:rFonts w:asciiTheme="majorHAnsi" w:hAnsiTheme="majorHAnsi" w:cstheme="majorHAnsi"/>
          <w:i/>
          <w:sz w:val="28"/>
          <w:szCs w:val="28"/>
        </w:rPr>
        <w:tab/>
        <w:t>- - - - Dùng cho phim có chiều rộng dưới 16 mm (Tương quan với mã 8519.89.11)</w:t>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lastRenderedPageBreak/>
        <w:t>8519.89.10.20</w:t>
      </w:r>
      <w:r w:rsidRPr="000C5353">
        <w:rPr>
          <w:rFonts w:asciiTheme="majorHAnsi" w:hAnsiTheme="majorHAnsi" w:cstheme="majorHAnsi"/>
          <w:i/>
          <w:sz w:val="28"/>
          <w:szCs w:val="28"/>
        </w:rPr>
        <w:tab/>
        <w:t>- - - - Dùng cho phim có chiều rộng từ 16 mm trở lên (Tương quan với mã 8519.89.12)</w:t>
      </w:r>
    </w:p>
    <w:p w:rsidR="00AB0F59" w:rsidRPr="000C5353" w:rsidRDefault="00AB0F59" w:rsidP="00AB0F59">
      <w:pPr>
        <w:spacing w:before="120" w:after="120"/>
        <w:ind w:firstLine="720"/>
        <w:rPr>
          <w:rFonts w:asciiTheme="majorHAnsi" w:hAnsiTheme="majorHAnsi" w:cstheme="majorHAnsi"/>
          <w:b/>
          <w:sz w:val="28"/>
          <w:szCs w:val="28"/>
        </w:rPr>
      </w:pPr>
      <w:r>
        <w:rPr>
          <w:rFonts w:asciiTheme="majorHAnsi" w:hAnsiTheme="majorHAnsi" w:cstheme="majorHAnsi"/>
          <w:b/>
          <w:sz w:val="28"/>
          <w:szCs w:val="28"/>
        </w:rPr>
        <w:t>86-88</w:t>
      </w:r>
      <w:r w:rsidRPr="000C5353">
        <w:rPr>
          <w:rFonts w:asciiTheme="majorHAnsi" w:hAnsiTheme="majorHAnsi" w:cstheme="majorHAnsi"/>
          <w:b/>
          <w:sz w:val="28"/>
          <w:szCs w:val="28"/>
        </w:rPr>
        <w:t>. Mã hàng 8524.91.00 (AHTN 2022) có mô tả Mô-đun màn hình dẹt, có hoặc không tích hợp màn hình cảm ứng, bằng tinh thể lỏng</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Mã hàng 8524.92.00 (AHTN 2022) có mô tả Mô-đun màn hình dẹt, có hoặc không tích hợp màn hình cảm ứng, bằng đi-ốt phát quang hữu cơ (OLED)</w:t>
      </w:r>
    </w:p>
    <w:p w:rsidR="00AB0F59" w:rsidRPr="000C5353" w:rsidRDefault="00AB0F59" w:rsidP="00AB0F59">
      <w:pPr>
        <w:spacing w:before="120" w:after="120"/>
        <w:ind w:firstLine="720"/>
        <w:rPr>
          <w:rFonts w:asciiTheme="majorHAnsi" w:hAnsiTheme="majorHAnsi" w:cstheme="majorHAnsi"/>
          <w:b/>
          <w:sz w:val="28"/>
          <w:szCs w:val="28"/>
        </w:rPr>
      </w:pPr>
      <w:r w:rsidRPr="000C5353">
        <w:rPr>
          <w:rFonts w:asciiTheme="majorHAnsi" w:hAnsiTheme="majorHAnsi" w:cstheme="majorHAnsi"/>
          <w:b/>
          <w:sz w:val="28"/>
          <w:szCs w:val="28"/>
        </w:rPr>
        <w:t>Mã hàng 8524.99.00 (AHTN 2022) có mô tả Mô-đun màn hình dẹt, có hoặc không tích hợp màn hình cảm ứng, loại khác</w:t>
      </w:r>
    </w:p>
    <w:p w:rsidR="00AB0F59" w:rsidRPr="000C5353" w:rsidRDefault="00AB0F59" w:rsidP="00AB0F59">
      <w:pPr>
        <w:spacing w:before="120" w:after="120"/>
        <w:ind w:firstLine="720"/>
        <w:rPr>
          <w:rFonts w:asciiTheme="majorHAnsi" w:hAnsiTheme="majorHAnsi" w:cstheme="majorHAnsi"/>
          <w:sz w:val="28"/>
          <w:szCs w:val="28"/>
        </w:rPr>
      </w:pPr>
      <w:r w:rsidRPr="000C5353">
        <w:rPr>
          <w:rFonts w:asciiTheme="majorHAnsi" w:hAnsiTheme="majorHAnsi" w:cstheme="majorHAnsi"/>
          <w:sz w:val="28"/>
          <w:szCs w:val="28"/>
        </w:rPr>
        <w:t>Các mã này đều được gộp từ một phần của 3 mã là 8473.30.90 có mô tả Loại khác; mã 8517.70.21 có mô tả Của điện thoại di động (cellular telephones) và mã 8529.90.94 có mô tả Dùng cho màn hình dẹt, chênh lệch thuế suất năm 2022 tại VN-EAEU FTA cụ thể như sau:</w:t>
      </w:r>
    </w:p>
    <w:tbl>
      <w:tblPr>
        <w:tblpPr w:leftFromText="180" w:rightFromText="180" w:vertAnchor="text" w:tblpXSpec="center" w:tblpY="1"/>
        <w:tblOverlap w:val="never"/>
        <w:tblW w:w="1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6"/>
        <w:gridCol w:w="2176"/>
      </w:tblGrid>
      <w:tr w:rsidR="00AB0F59" w:rsidRPr="000C5353" w:rsidTr="00B31FF9">
        <w:trPr>
          <w:trHeight w:val="623"/>
        </w:trPr>
        <w:tc>
          <w:tcPr>
            <w:tcW w:w="2021" w:type="pct"/>
            <w:noWrap/>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Mã hàng</w:t>
            </w:r>
          </w:p>
        </w:tc>
        <w:tc>
          <w:tcPr>
            <w:tcW w:w="2979"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VN-EAEU FTA</w:t>
            </w:r>
          </w:p>
        </w:tc>
      </w:tr>
      <w:tr w:rsidR="00AB0F59" w:rsidRPr="000C5353" w:rsidTr="00B31FF9">
        <w:trPr>
          <w:trHeight w:val="50"/>
        </w:trPr>
        <w:tc>
          <w:tcPr>
            <w:tcW w:w="2021" w:type="pct"/>
            <w:noWrap/>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8473.30.90</w:t>
            </w:r>
          </w:p>
        </w:tc>
        <w:tc>
          <w:tcPr>
            <w:tcW w:w="2979"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Không cam kết</w:t>
            </w:r>
          </w:p>
        </w:tc>
      </w:tr>
      <w:tr w:rsidR="00AB0F59" w:rsidRPr="000C5353" w:rsidTr="00B31FF9">
        <w:trPr>
          <w:trHeight w:val="315"/>
        </w:trPr>
        <w:tc>
          <w:tcPr>
            <w:tcW w:w="2021" w:type="pct"/>
            <w:noWrap/>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8517.70.21</w:t>
            </w:r>
          </w:p>
        </w:tc>
        <w:tc>
          <w:tcPr>
            <w:tcW w:w="2979"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Không cam kết</w:t>
            </w:r>
          </w:p>
        </w:tc>
      </w:tr>
      <w:tr w:rsidR="00AB0F59" w:rsidRPr="000C5353" w:rsidTr="00B31FF9">
        <w:trPr>
          <w:trHeight w:val="315"/>
        </w:trPr>
        <w:tc>
          <w:tcPr>
            <w:tcW w:w="2021" w:type="pct"/>
            <w:noWrap/>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8529.90.94</w:t>
            </w:r>
          </w:p>
        </w:tc>
        <w:tc>
          <w:tcPr>
            <w:tcW w:w="2979" w:type="pct"/>
            <w:vAlign w:val="center"/>
          </w:tcPr>
          <w:p w:rsidR="00AB0F59" w:rsidRPr="000C5353" w:rsidRDefault="00AB0F59" w:rsidP="00B31FF9">
            <w:pPr>
              <w:jc w:val="center"/>
              <w:rPr>
                <w:rFonts w:asciiTheme="majorHAnsi" w:hAnsiTheme="majorHAnsi" w:cstheme="majorHAnsi"/>
                <w:sz w:val="28"/>
                <w:szCs w:val="28"/>
              </w:rPr>
            </w:pPr>
            <w:r w:rsidRPr="000C5353">
              <w:rPr>
                <w:rFonts w:asciiTheme="majorHAnsi" w:hAnsiTheme="majorHAnsi" w:cstheme="majorHAnsi"/>
                <w:sz w:val="28"/>
                <w:szCs w:val="28"/>
              </w:rPr>
              <w:t>0%</w:t>
            </w:r>
          </w:p>
        </w:tc>
      </w:tr>
    </w:tbl>
    <w:p w:rsidR="00AB0F59" w:rsidRPr="000C5353" w:rsidRDefault="00AB0F59" w:rsidP="00AB0F59">
      <w:pPr>
        <w:spacing w:before="120" w:after="120"/>
        <w:ind w:firstLine="720"/>
        <w:rPr>
          <w:rFonts w:asciiTheme="majorHAnsi" w:hAnsiTheme="majorHAnsi" w:cstheme="majorHAnsi"/>
          <w:sz w:val="28"/>
          <w:szCs w:val="28"/>
          <w:lang w:eastAsia="vi-VN"/>
        </w:rPr>
      </w:pPr>
    </w:p>
    <w:p w:rsidR="00AB0F59" w:rsidRPr="000C5353" w:rsidRDefault="00AB0F59" w:rsidP="00AB0F59">
      <w:pPr>
        <w:spacing w:before="120" w:after="120"/>
        <w:ind w:firstLine="720"/>
        <w:rPr>
          <w:rFonts w:asciiTheme="majorHAnsi" w:hAnsiTheme="majorHAnsi" w:cstheme="majorHAnsi"/>
          <w:sz w:val="28"/>
          <w:szCs w:val="28"/>
          <w:lang w:eastAsia="vi-VN"/>
        </w:rPr>
      </w:pPr>
    </w:p>
    <w:p w:rsidR="00AB0F59" w:rsidRPr="000C5353" w:rsidRDefault="00AB0F59" w:rsidP="00AB0F59">
      <w:pPr>
        <w:spacing w:before="120" w:after="120"/>
        <w:ind w:firstLine="720"/>
        <w:rPr>
          <w:rFonts w:asciiTheme="majorHAnsi" w:hAnsiTheme="majorHAnsi" w:cstheme="majorHAnsi"/>
          <w:sz w:val="28"/>
          <w:szCs w:val="28"/>
          <w:lang w:eastAsia="vi-VN"/>
        </w:rPr>
      </w:pPr>
    </w:p>
    <w:p w:rsidR="00AB0F59" w:rsidRPr="000C5353" w:rsidRDefault="00AB0F59" w:rsidP="00AB0F59">
      <w:pPr>
        <w:spacing w:before="120" w:after="120"/>
        <w:ind w:firstLine="720"/>
        <w:rPr>
          <w:rFonts w:asciiTheme="majorHAnsi" w:hAnsiTheme="majorHAnsi" w:cstheme="majorHAnsi"/>
          <w:sz w:val="28"/>
          <w:szCs w:val="28"/>
          <w:lang w:eastAsia="vi-VN"/>
        </w:rPr>
      </w:pP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i/>
          <w:sz w:val="28"/>
          <w:szCs w:val="28"/>
          <w:lang w:eastAsia="vi-VN"/>
        </w:rPr>
        <w:t xml:space="preserve">: </w:t>
      </w:r>
      <w:r w:rsidRPr="000C5353">
        <w:rPr>
          <w:rFonts w:asciiTheme="majorHAnsi" w:hAnsiTheme="majorHAnsi" w:cstheme="majorHAnsi"/>
          <w:i/>
          <w:sz w:val="28"/>
          <w:szCs w:val="28"/>
        </w:rPr>
        <w:t>Tách dòng 10 số tại VN-EAEU FTA cụ thể như sau:</w:t>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8524.9x.00.10</w:t>
      </w:r>
      <w:r w:rsidRPr="000C5353">
        <w:rPr>
          <w:rFonts w:asciiTheme="majorHAnsi" w:hAnsiTheme="majorHAnsi" w:cstheme="majorHAnsi"/>
          <w:i/>
          <w:sz w:val="28"/>
          <w:szCs w:val="28"/>
        </w:rPr>
        <w:tab/>
        <w:t>- - - Dùng cho màn hình dẹt (Tương quan với mã 8529.90.94)</w:t>
      </w:r>
    </w:p>
    <w:p w:rsidR="00AB0F59" w:rsidRPr="000C5353" w:rsidRDefault="00AB0F59" w:rsidP="00AB0F59">
      <w:pPr>
        <w:spacing w:before="120" w:after="120"/>
        <w:ind w:left="2880" w:hanging="2160"/>
        <w:rPr>
          <w:rFonts w:asciiTheme="majorHAnsi" w:hAnsiTheme="majorHAnsi" w:cstheme="majorHAnsi"/>
          <w:i/>
          <w:color w:val="000000" w:themeColor="text1"/>
          <w:sz w:val="28"/>
          <w:szCs w:val="28"/>
        </w:rPr>
      </w:pPr>
      <w:r w:rsidRPr="000C5353">
        <w:rPr>
          <w:rFonts w:asciiTheme="majorHAnsi" w:hAnsiTheme="majorHAnsi" w:cstheme="majorHAnsi"/>
          <w:i/>
          <w:sz w:val="28"/>
          <w:szCs w:val="28"/>
        </w:rPr>
        <w:t>8524.9x.00.</w:t>
      </w:r>
      <w:r w:rsidRPr="000C5353">
        <w:rPr>
          <w:rFonts w:asciiTheme="majorHAnsi" w:hAnsiTheme="majorHAnsi" w:cstheme="majorHAnsi"/>
          <w:i/>
          <w:color w:val="000000" w:themeColor="text1"/>
          <w:sz w:val="28"/>
          <w:szCs w:val="28"/>
        </w:rPr>
        <w:t>20</w:t>
      </w:r>
      <w:r w:rsidRPr="000C5353">
        <w:rPr>
          <w:rFonts w:asciiTheme="majorHAnsi" w:hAnsiTheme="majorHAnsi" w:cstheme="majorHAnsi"/>
          <w:i/>
          <w:color w:val="000000" w:themeColor="text1"/>
          <w:sz w:val="28"/>
          <w:szCs w:val="28"/>
        </w:rPr>
        <w:tab/>
        <w:t>- - - Của điện thoại di động (cellular telephones) (Tương quan với mã 8517.70.21)</w:t>
      </w:r>
    </w:p>
    <w:p w:rsidR="00AB0F59" w:rsidRPr="000C5353" w:rsidRDefault="00AB0F59" w:rsidP="00AB0F59">
      <w:pPr>
        <w:spacing w:before="120" w:after="120"/>
        <w:ind w:left="2880" w:hanging="2160"/>
        <w:rPr>
          <w:rFonts w:asciiTheme="majorHAnsi" w:hAnsiTheme="majorHAnsi" w:cstheme="majorHAnsi"/>
          <w:i/>
          <w:color w:val="000000" w:themeColor="text1"/>
          <w:sz w:val="28"/>
          <w:szCs w:val="28"/>
        </w:rPr>
      </w:pPr>
      <w:r w:rsidRPr="000C5353">
        <w:rPr>
          <w:rFonts w:asciiTheme="majorHAnsi" w:hAnsiTheme="majorHAnsi" w:cstheme="majorHAnsi"/>
          <w:i/>
          <w:color w:val="000000" w:themeColor="text1"/>
          <w:sz w:val="28"/>
          <w:szCs w:val="28"/>
        </w:rPr>
        <w:t>8524.9x.00.30</w:t>
      </w:r>
      <w:r w:rsidRPr="000C5353">
        <w:rPr>
          <w:rFonts w:asciiTheme="majorHAnsi" w:hAnsiTheme="majorHAnsi" w:cstheme="majorHAnsi"/>
          <w:i/>
          <w:color w:val="000000" w:themeColor="text1"/>
          <w:sz w:val="28"/>
          <w:szCs w:val="28"/>
        </w:rPr>
        <w:tab/>
        <w:t>- - - Của máy thuộc nhóm 84.71(Tương quan với mã 8473.30.90)</w:t>
      </w:r>
    </w:p>
    <w:p w:rsidR="00AB0F59" w:rsidRPr="000C5353" w:rsidRDefault="00AB0F59" w:rsidP="00AB0F59">
      <w:pPr>
        <w:spacing w:before="120" w:after="120"/>
        <w:rPr>
          <w:rFonts w:asciiTheme="majorHAnsi" w:hAnsiTheme="majorHAnsi" w:cstheme="majorHAnsi"/>
          <w:b/>
          <w:color w:val="000000" w:themeColor="text1"/>
          <w:sz w:val="28"/>
          <w:szCs w:val="28"/>
        </w:rPr>
      </w:pPr>
      <w:r w:rsidRPr="000C5353">
        <w:rPr>
          <w:rFonts w:asciiTheme="majorHAnsi" w:hAnsiTheme="majorHAnsi" w:cstheme="majorHAnsi"/>
          <w:color w:val="000000" w:themeColor="text1"/>
          <w:sz w:val="28"/>
          <w:szCs w:val="28"/>
        </w:rPr>
        <w:tab/>
      </w:r>
      <w:proofErr w:type="gramStart"/>
      <w:r>
        <w:rPr>
          <w:rFonts w:asciiTheme="majorHAnsi" w:hAnsiTheme="majorHAnsi" w:cstheme="majorHAnsi"/>
          <w:b/>
          <w:color w:val="000000" w:themeColor="text1"/>
          <w:sz w:val="28"/>
          <w:szCs w:val="28"/>
        </w:rPr>
        <w:t>89-90</w:t>
      </w:r>
      <w:r w:rsidRPr="000C5353">
        <w:rPr>
          <w:rFonts w:asciiTheme="majorHAnsi" w:hAnsiTheme="majorHAnsi" w:cstheme="majorHAnsi"/>
          <w:b/>
          <w:color w:val="000000" w:themeColor="text1"/>
          <w:sz w:val="28"/>
          <w:szCs w:val="28"/>
        </w:rPr>
        <w:t>.</w:t>
      </w:r>
      <w:r w:rsidRPr="000C5353">
        <w:rPr>
          <w:rFonts w:asciiTheme="majorHAnsi" w:hAnsiTheme="majorHAnsi" w:cstheme="majorHAnsi"/>
          <w:color w:val="000000" w:themeColor="text1"/>
          <w:sz w:val="28"/>
          <w:szCs w:val="28"/>
        </w:rPr>
        <w:t xml:space="preserve"> </w:t>
      </w:r>
      <w:r w:rsidRPr="000C5353">
        <w:rPr>
          <w:rFonts w:asciiTheme="majorHAnsi" w:hAnsiTheme="majorHAnsi" w:cstheme="majorHAnsi"/>
          <w:b/>
          <w:color w:val="000000" w:themeColor="text1"/>
          <w:sz w:val="28"/>
          <w:szCs w:val="28"/>
        </w:rPr>
        <w:t>Mã hàng</w:t>
      </w:r>
      <w:r w:rsidRPr="000C5353">
        <w:rPr>
          <w:b/>
          <w:color w:val="000000" w:themeColor="text1"/>
          <w:sz w:val="28"/>
          <w:szCs w:val="28"/>
        </w:rPr>
        <w:t xml:space="preserve"> </w:t>
      </w:r>
      <w:r w:rsidRPr="000C5353">
        <w:rPr>
          <w:rFonts w:asciiTheme="majorHAnsi" w:hAnsiTheme="majorHAnsi" w:cstheme="majorHAnsi"/>
          <w:b/>
          <w:color w:val="000000" w:themeColor="text1"/>
          <w:sz w:val="28"/>
          <w:szCs w:val="28"/>
        </w:rPr>
        <w:t>8531.80.11(AHTN 2022) có mô tả Chuông cửa và các thiết bị báo hiệu bằng âm thanh khác dùng cho cửa.</w:t>
      </w:r>
      <w:proofErr w:type="gramEnd"/>
    </w:p>
    <w:p w:rsidR="00AB0F59" w:rsidRPr="000C5353" w:rsidRDefault="00AB0F59" w:rsidP="00AB0F59">
      <w:pPr>
        <w:spacing w:before="120" w:after="120"/>
        <w:rPr>
          <w:rFonts w:asciiTheme="majorHAnsi" w:hAnsiTheme="majorHAnsi" w:cstheme="majorHAnsi"/>
          <w:b/>
          <w:color w:val="000000" w:themeColor="text1"/>
          <w:sz w:val="28"/>
          <w:szCs w:val="28"/>
        </w:rPr>
      </w:pPr>
      <w:r w:rsidRPr="000C5353">
        <w:rPr>
          <w:rFonts w:asciiTheme="majorHAnsi" w:hAnsiTheme="majorHAnsi" w:cstheme="majorHAnsi"/>
          <w:color w:val="000000" w:themeColor="text1"/>
          <w:sz w:val="28"/>
          <w:szCs w:val="28"/>
        </w:rPr>
        <w:tab/>
      </w:r>
      <w:r w:rsidRPr="000C5353">
        <w:rPr>
          <w:rFonts w:asciiTheme="majorHAnsi" w:hAnsiTheme="majorHAnsi" w:cstheme="majorHAnsi"/>
          <w:b/>
          <w:color w:val="000000" w:themeColor="text1"/>
          <w:sz w:val="28"/>
          <w:szCs w:val="28"/>
        </w:rPr>
        <w:t>Mã hàng 8531.80.19 (AHTN 2022) có mô tả Loại khác (thuộc nhóm 8531: Thiết bị báo hiệu bằng âm thanh hoặc hình ảnh (ví dụ, chuông, còi báo, bảng chỉ báo, báo động chống trộm hoặc báo cháy), trừ các thiết bị thuộc nhóm 85.12 hoặc 85.30.)</w:t>
      </w:r>
    </w:p>
    <w:p w:rsidR="00AB0F59" w:rsidRPr="000C5353" w:rsidRDefault="00AB0F59" w:rsidP="00AB0F59">
      <w:pPr>
        <w:spacing w:after="120" w:line="360" w:lineRule="atLeast"/>
        <w:rPr>
          <w:rFonts w:eastAsia="Calibri" w:cs="Times New Roman"/>
          <w:color w:val="000000" w:themeColor="text1"/>
          <w:sz w:val="28"/>
          <w:szCs w:val="28"/>
        </w:rPr>
      </w:pPr>
      <w:r w:rsidRPr="000C5353">
        <w:rPr>
          <w:rFonts w:eastAsia="Calibri" w:cs="Times New Roman"/>
          <w:color w:val="000000" w:themeColor="text1"/>
          <w:sz w:val="28"/>
          <w:szCs w:val="28"/>
        </w:rPr>
        <w:tab/>
        <w:t xml:space="preserve">Tại VN-EAEU FTA các mã này tương quan với mã AHTN 2017 là </w:t>
      </w:r>
      <w:r w:rsidRPr="000C5353">
        <w:rPr>
          <w:rFonts w:cs="Times New Roman"/>
          <w:color w:val="000000" w:themeColor="text1"/>
          <w:sz w:val="28"/>
          <w:szCs w:val="28"/>
        </w:rPr>
        <w:t>8531.80.10 có mô tả Chuông điện tử và các thiết bị báo hiệu bằng âm thanh khác</w:t>
      </w:r>
      <w:r w:rsidRPr="000C5353">
        <w:rPr>
          <w:rFonts w:eastAsia="Calibri" w:cs="Times New Roman"/>
          <w:color w:val="000000" w:themeColor="text1"/>
          <w:sz w:val="28"/>
          <w:szCs w:val="28"/>
        </w:rPr>
        <w:t xml:space="preserve"> được tách thành 02 dòng 10 số có cam kết như sau:</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4"/>
        <w:gridCol w:w="4819"/>
        <w:gridCol w:w="1485"/>
      </w:tblGrid>
      <w:tr w:rsidR="00AB0F59" w:rsidRPr="000C5353" w:rsidTr="00B31FF9">
        <w:trPr>
          <w:trHeight w:val="156"/>
          <w:jc w:val="center"/>
        </w:trPr>
        <w:tc>
          <w:tcPr>
            <w:tcW w:w="1994" w:type="dxa"/>
            <w:shd w:val="clear" w:color="auto" w:fill="auto"/>
            <w:vAlign w:val="center"/>
          </w:tcPr>
          <w:p w:rsidR="00AB0F59" w:rsidRPr="000C5353" w:rsidRDefault="00AB0F59" w:rsidP="00B31FF9">
            <w:pPr>
              <w:rPr>
                <w:rFonts w:cs="Times New Roman"/>
                <w:b/>
                <w:color w:val="000000" w:themeColor="text1"/>
                <w:sz w:val="28"/>
                <w:szCs w:val="28"/>
              </w:rPr>
            </w:pPr>
            <w:r w:rsidRPr="000C5353">
              <w:rPr>
                <w:rFonts w:cs="Times New Roman"/>
                <w:b/>
                <w:color w:val="000000" w:themeColor="text1"/>
                <w:sz w:val="28"/>
                <w:szCs w:val="28"/>
              </w:rPr>
              <w:t>Mã AHTN 2017</w:t>
            </w:r>
          </w:p>
        </w:tc>
        <w:tc>
          <w:tcPr>
            <w:tcW w:w="4819" w:type="dxa"/>
            <w:shd w:val="clear" w:color="auto" w:fill="auto"/>
            <w:vAlign w:val="center"/>
          </w:tcPr>
          <w:p w:rsidR="00AB0F59" w:rsidRPr="000C5353" w:rsidRDefault="00AB0F59" w:rsidP="00B31FF9">
            <w:pPr>
              <w:rPr>
                <w:rFonts w:cs="Times New Roman"/>
                <w:b/>
                <w:color w:val="000000" w:themeColor="text1"/>
                <w:sz w:val="28"/>
                <w:szCs w:val="28"/>
              </w:rPr>
            </w:pPr>
            <w:r w:rsidRPr="000C5353">
              <w:rPr>
                <w:rFonts w:cs="Times New Roman"/>
                <w:b/>
                <w:color w:val="000000" w:themeColor="text1"/>
                <w:sz w:val="28"/>
                <w:szCs w:val="28"/>
              </w:rPr>
              <w:t xml:space="preserve">Mô tả </w:t>
            </w:r>
          </w:p>
        </w:tc>
        <w:tc>
          <w:tcPr>
            <w:tcW w:w="1485" w:type="dxa"/>
          </w:tcPr>
          <w:p w:rsidR="00AB0F59" w:rsidRPr="000C5353" w:rsidRDefault="00AB0F59" w:rsidP="00B31FF9">
            <w:pPr>
              <w:rPr>
                <w:rFonts w:cs="Times New Roman"/>
                <w:b/>
                <w:color w:val="000000" w:themeColor="text1"/>
                <w:sz w:val="28"/>
                <w:szCs w:val="28"/>
              </w:rPr>
            </w:pPr>
            <w:r w:rsidRPr="000C5353">
              <w:rPr>
                <w:rFonts w:cs="Times New Roman"/>
                <w:b/>
                <w:color w:val="000000" w:themeColor="text1"/>
                <w:sz w:val="28"/>
                <w:szCs w:val="28"/>
              </w:rPr>
              <w:t>Thuế suất 2022</w:t>
            </w:r>
          </w:p>
        </w:tc>
      </w:tr>
      <w:tr w:rsidR="00AB0F59" w:rsidRPr="000C5353" w:rsidTr="00B31FF9">
        <w:trPr>
          <w:trHeight w:val="156"/>
          <w:jc w:val="center"/>
        </w:trPr>
        <w:tc>
          <w:tcPr>
            <w:tcW w:w="1994"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lastRenderedPageBreak/>
              <w:t>8531.80.10</w:t>
            </w:r>
          </w:p>
        </w:tc>
        <w:tc>
          <w:tcPr>
            <w:tcW w:w="4819"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t>- - Chuông điện tử và các thiết bị báo hiệu bằng âm thanh khác</w:t>
            </w:r>
          </w:p>
        </w:tc>
        <w:tc>
          <w:tcPr>
            <w:tcW w:w="1485" w:type="dxa"/>
          </w:tcPr>
          <w:p w:rsidR="00AB0F59" w:rsidRPr="000C5353" w:rsidRDefault="00AB0F59" w:rsidP="00B31FF9">
            <w:pPr>
              <w:rPr>
                <w:rFonts w:cs="Times New Roman"/>
                <w:color w:val="000000" w:themeColor="text1"/>
                <w:sz w:val="28"/>
                <w:szCs w:val="28"/>
              </w:rPr>
            </w:pPr>
          </w:p>
        </w:tc>
      </w:tr>
      <w:tr w:rsidR="00AB0F59" w:rsidRPr="000C5353" w:rsidTr="00B31FF9">
        <w:trPr>
          <w:trHeight w:val="468"/>
          <w:jc w:val="center"/>
        </w:trPr>
        <w:tc>
          <w:tcPr>
            <w:tcW w:w="1994"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t>8531.80.10.10</w:t>
            </w:r>
          </w:p>
        </w:tc>
        <w:tc>
          <w:tcPr>
            <w:tcW w:w="4819"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t>- - - Chuông cửa và thiết bị báo hiệu bằng âm thanh khác dùng cho cửa</w:t>
            </w:r>
          </w:p>
        </w:tc>
        <w:tc>
          <w:tcPr>
            <w:tcW w:w="1485" w:type="dxa"/>
            <w:vAlign w:val="center"/>
          </w:tcPr>
          <w:p w:rsidR="00AB0F59" w:rsidRPr="000C5353" w:rsidRDefault="00AB0F59" w:rsidP="00B31FF9">
            <w:pPr>
              <w:jc w:val="center"/>
              <w:rPr>
                <w:rFonts w:eastAsia="Calibri" w:cs="Times New Roman"/>
                <w:color w:val="000000" w:themeColor="text1"/>
                <w:sz w:val="28"/>
                <w:szCs w:val="28"/>
              </w:rPr>
            </w:pPr>
            <w:r w:rsidRPr="000C5353">
              <w:rPr>
                <w:rFonts w:eastAsia="Calibri" w:cs="Times New Roman"/>
                <w:color w:val="000000" w:themeColor="text1"/>
                <w:sz w:val="28"/>
                <w:szCs w:val="28"/>
              </w:rPr>
              <w:t>0</w:t>
            </w:r>
          </w:p>
        </w:tc>
      </w:tr>
      <w:tr w:rsidR="00AB0F59" w:rsidRPr="000C5353" w:rsidTr="00B31FF9">
        <w:trPr>
          <w:trHeight w:val="468"/>
          <w:jc w:val="center"/>
        </w:trPr>
        <w:tc>
          <w:tcPr>
            <w:tcW w:w="1994"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t>8531.80.10.90</w:t>
            </w:r>
          </w:p>
        </w:tc>
        <w:tc>
          <w:tcPr>
            <w:tcW w:w="4819" w:type="dxa"/>
            <w:shd w:val="clear" w:color="auto" w:fill="auto"/>
            <w:hideMark/>
          </w:tcPr>
          <w:p w:rsidR="00AB0F59" w:rsidRPr="000C5353" w:rsidRDefault="00AB0F59" w:rsidP="00B31FF9">
            <w:pPr>
              <w:rPr>
                <w:rFonts w:eastAsia="Calibri" w:cs="Times New Roman"/>
                <w:color w:val="000000" w:themeColor="text1"/>
                <w:sz w:val="28"/>
                <w:szCs w:val="28"/>
              </w:rPr>
            </w:pPr>
            <w:r w:rsidRPr="000C5353">
              <w:rPr>
                <w:rFonts w:eastAsia="Calibri" w:cs="Times New Roman"/>
                <w:color w:val="000000" w:themeColor="text1"/>
                <w:sz w:val="28"/>
                <w:szCs w:val="28"/>
              </w:rPr>
              <w:t>- - - Loại khác</w:t>
            </w:r>
          </w:p>
        </w:tc>
        <w:tc>
          <w:tcPr>
            <w:tcW w:w="1485" w:type="dxa"/>
            <w:vAlign w:val="center"/>
          </w:tcPr>
          <w:p w:rsidR="00AB0F59" w:rsidRPr="000C5353" w:rsidRDefault="00AB0F59" w:rsidP="00B31FF9">
            <w:pPr>
              <w:jc w:val="center"/>
              <w:rPr>
                <w:rFonts w:eastAsia="Calibri" w:cs="Times New Roman"/>
                <w:color w:val="000000" w:themeColor="text1"/>
                <w:sz w:val="28"/>
                <w:szCs w:val="28"/>
              </w:rPr>
            </w:pPr>
            <w:r w:rsidRPr="000C5353">
              <w:rPr>
                <w:rFonts w:eastAsia="Calibri" w:cs="Times New Roman"/>
                <w:color w:val="000000" w:themeColor="text1"/>
                <w:sz w:val="28"/>
                <w:szCs w:val="28"/>
              </w:rPr>
              <w:t>5,5</w:t>
            </w:r>
          </w:p>
        </w:tc>
      </w:tr>
    </w:tbl>
    <w:p w:rsidR="00AB0F59" w:rsidRPr="000C5353" w:rsidRDefault="00AB0F59" w:rsidP="00AB0F59">
      <w:pPr>
        <w:spacing w:after="120" w:line="360" w:lineRule="atLeast"/>
        <w:rPr>
          <w:rFonts w:asciiTheme="majorHAnsi" w:hAnsiTheme="majorHAnsi" w:cstheme="majorHAnsi"/>
          <w:color w:val="000000" w:themeColor="text1"/>
          <w:sz w:val="28"/>
          <w:szCs w:val="28"/>
        </w:rPr>
      </w:pPr>
      <w:r w:rsidRPr="000C5353">
        <w:rPr>
          <w:rFonts w:cs="Times New Roman"/>
          <w:color w:val="000000" w:themeColor="text1"/>
          <w:sz w:val="28"/>
          <w:szCs w:val="28"/>
        </w:rPr>
        <w:tab/>
        <w:t xml:space="preserve">Do mã 8531.80.11 (AHTN 2022) tương đồng với mã 8531.80.10.10 (AHTN 2017) về mô tả mặt hàng </w:t>
      </w:r>
      <w:proofErr w:type="gramStart"/>
      <w:r w:rsidRPr="000C5353">
        <w:rPr>
          <w:rFonts w:cs="Times New Roman"/>
          <w:color w:val="000000" w:themeColor="text1"/>
          <w:sz w:val="28"/>
          <w:szCs w:val="28"/>
        </w:rPr>
        <w:t>và  mã</w:t>
      </w:r>
      <w:proofErr w:type="gramEnd"/>
      <w:r w:rsidRPr="000C5353">
        <w:rPr>
          <w:rFonts w:cs="Times New Roman"/>
          <w:color w:val="000000" w:themeColor="text1"/>
          <w:sz w:val="28"/>
          <w:szCs w:val="28"/>
        </w:rPr>
        <w:t xml:space="preserve"> 8531.80.11 (AHTN 2022) tương đồng với mã 8531.80.10.90 về mô tả mặt hàng.  </w:t>
      </w:r>
      <w:r w:rsidRPr="000C5353">
        <w:rPr>
          <w:rFonts w:cs="Times New Roman"/>
          <w:i/>
          <w:color w:val="000000" w:themeColor="text1"/>
          <w:sz w:val="28"/>
          <w:szCs w:val="28"/>
        </w:rPr>
        <w:t>Bộ Tài chính lựa chọn phương án: Mã 8531.80.11 (AHTN 2022) lấy tương quan với mã 8531.80.10.10 (AHTN 2017); Mã 8531.80.11 (AHTN 2022) lấy tương quan với mã 8531.80.10.90 (AHTN 2017).</w:t>
      </w:r>
    </w:p>
    <w:p w:rsidR="00AB0F59" w:rsidRPr="000C5353" w:rsidRDefault="00AB0F59" w:rsidP="00AB0F59">
      <w:pPr>
        <w:spacing w:before="120" w:after="120"/>
        <w:ind w:firstLine="720"/>
        <w:rPr>
          <w:rFonts w:asciiTheme="majorHAnsi" w:hAnsiTheme="majorHAnsi" w:cstheme="majorHAnsi"/>
          <w:sz w:val="28"/>
          <w:szCs w:val="28"/>
          <w:lang w:eastAsia="vi-VN"/>
        </w:rPr>
      </w:pPr>
      <w:r>
        <w:rPr>
          <w:rFonts w:asciiTheme="majorHAnsi" w:hAnsiTheme="majorHAnsi" w:cstheme="majorHAnsi"/>
          <w:b/>
          <w:sz w:val="28"/>
          <w:szCs w:val="28"/>
        </w:rPr>
        <w:t>91</w:t>
      </w:r>
      <w:r w:rsidRPr="000C5353">
        <w:rPr>
          <w:rFonts w:asciiTheme="majorHAnsi" w:hAnsiTheme="majorHAnsi" w:cstheme="majorHAnsi"/>
          <w:b/>
          <w:sz w:val="28"/>
          <w:szCs w:val="28"/>
        </w:rPr>
        <w:t xml:space="preserve">. Mã hàng 8536.90.40 (AHTN 2022) có mô tả Kẹp pin dùng cho </w:t>
      </w:r>
      <w:proofErr w:type="gramStart"/>
      <w:r w:rsidRPr="000C5353">
        <w:rPr>
          <w:rFonts w:asciiTheme="majorHAnsi" w:hAnsiTheme="majorHAnsi" w:cstheme="majorHAnsi"/>
          <w:b/>
          <w:sz w:val="28"/>
          <w:szCs w:val="28"/>
        </w:rPr>
        <w:t>xe</w:t>
      </w:r>
      <w:proofErr w:type="gramEnd"/>
      <w:r w:rsidRPr="000C5353">
        <w:rPr>
          <w:rFonts w:asciiTheme="majorHAnsi" w:hAnsiTheme="majorHAnsi" w:cstheme="majorHAnsi"/>
          <w:b/>
          <w:sz w:val="28"/>
          <w:szCs w:val="28"/>
        </w:rPr>
        <w:t xml:space="preserve"> có động cơ thuộc nhóm 87.02, 87.03, 87.04 hoặc 87.11.</w:t>
      </w:r>
      <w:r w:rsidRPr="000C5353">
        <w:rPr>
          <w:rFonts w:asciiTheme="majorHAnsi" w:hAnsiTheme="majorHAnsi" w:cstheme="majorHAnsi"/>
          <w:sz w:val="28"/>
          <w:szCs w:val="28"/>
        </w:rPr>
        <w:t xml:space="preserve"> Mã này được gộp từ một phần của 2 mã AHTN 2017 là 8536.90.94 có mô tả Loại khác, đầu nối và các bộ phận dùng để nối cho dây dẫn và cáp; dòng điện dưới 16A và mã 8536.90.99 có mô tả Loại khác, chênh lệch thuế suất 2 mã này tại VN-EAEU FTA là 6,8% và 5%. </w:t>
      </w:r>
      <w:r w:rsidRPr="000C5353">
        <w:rPr>
          <w:rFonts w:asciiTheme="majorHAnsi" w:hAnsiTheme="majorHAnsi" w:cstheme="majorHAnsi"/>
          <w:sz w:val="28"/>
          <w:szCs w:val="28"/>
          <w:lang w:eastAsia="vi-VN"/>
        </w:rPr>
        <w:t xml:space="preserve"> </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cs="Times New Roman"/>
          <w:i/>
          <w:sz w:val="28"/>
          <w:szCs w:val="28"/>
        </w:rPr>
        <w:t>Bộ Tài chính lựa chọn phương án:</w:t>
      </w:r>
      <w:r w:rsidRPr="000C5353">
        <w:rPr>
          <w:rFonts w:asciiTheme="majorHAnsi" w:hAnsiTheme="majorHAnsi" w:cstheme="majorHAnsi"/>
          <w:i/>
          <w:sz w:val="28"/>
          <w:szCs w:val="28"/>
          <w:lang w:eastAsia="vi-VN"/>
        </w:rPr>
        <w:t xml:space="preserve"> </w:t>
      </w:r>
      <w:r w:rsidRPr="000C5353">
        <w:rPr>
          <w:rFonts w:asciiTheme="majorHAnsi" w:hAnsiTheme="majorHAnsi" w:cstheme="majorHAnsi"/>
          <w:i/>
          <w:sz w:val="28"/>
          <w:szCs w:val="28"/>
        </w:rPr>
        <w:t>Tách dòng 10 số tại VN-EAEU FTA cụ thể như sau:</w:t>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8536.90.40</w:t>
      </w:r>
      <w:r w:rsidRPr="000C5353">
        <w:rPr>
          <w:rFonts w:asciiTheme="majorHAnsi" w:hAnsiTheme="majorHAnsi" w:cstheme="majorHAnsi"/>
          <w:i/>
          <w:sz w:val="28"/>
          <w:szCs w:val="28"/>
        </w:rPr>
        <w:tab/>
        <w:t xml:space="preserve">- - Kẹp pin dùng cho </w:t>
      </w:r>
      <w:proofErr w:type="gramStart"/>
      <w:r w:rsidRPr="000C5353">
        <w:rPr>
          <w:rFonts w:asciiTheme="majorHAnsi" w:hAnsiTheme="majorHAnsi" w:cstheme="majorHAnsi"/>
          <w:i/>
          <w:sz w:val="28"/>
          <w:szCs w:val="28"/>
        </w:rPr>
        <w:t>xe</w:t>
      </w:r>
      <w:proofErr w:type="gramEnd"/>
      <w:r w:rsidRPr="000C5353">
        <w:rPr>
          <w:rFonts w:asciiTheme="majorHAnsi" w:hAnsiTheme="majorHAnsi" w:cstheme="majorHAnsi"/>
          <w:i/>
          <w:sz w:val="28"/>
          <w:szCs w:val="28"/>
        </w:rPr>
        <w:t xml:space="preserve"> có động cơ thuộc nhóm 87.02, 87.03, 87.04 hoặc 87.11:</w:t>
      </w:r>
      <w:r w:rsidRPr="000C5353">
        <w:rPr>
          <w:rFonts w:asciiTheme="majorHAnsi" w:hAnsiTheme="majorHAnsi" w:cstheme="majorHAnsi"/>
          <w:i/>
          <w:sz w:val="28"/>
          <w:szCs w:val="28"/>
        </w:rPr>
        <w:tab/>
      </w:r>
    </w:p>
    <w:p w:rsidR="00AB0F59" w:rsidRPr="000C5353" w:rsidRDefault="00AB0F59" w:rsidP="00AB0F59">
      <w:pPr>
        <w:spacing w:before="120" w:after="120"/>
        <w:ind w:left="2880" w:hanging="2160"/>
        <w:rPr>
          <w:rFonts w:asciiTheme="majorHAnsi" w:hAnsiTheme="majorHAnsi" w:cstheme="majorHAnsi"/>
          <w:i/>
          <w:sz w:val="28"/>
          <w:szCs w:val="28"/>
        </w:rPr>
      </w:pPr>
      <w:r w:rsidRPr="000C5353">
        <w:rPr>
          <w:rFonts w:asciiTheme="majorHAnsi" w:hAnsiTheme="majorHAnsi" w:cstheme="majorHAnsi"/>
          <w:i/>
          <w:sz w:val="28"/>
          <w:szCs w:val="28"/>
        </w:rPr>
        <w:t>8536.90.40.10</w:t>
      </w:r>
      <w:r w:rsidRPr="000C5353">
        <w:rPr>
          <w:rFonts w:asciiTheme="majorHAnsi" w:hAnsiTheme="majorHAnsi" w:cstheme="majorHAnsi"/>
          <w:i/>
          <w:sz w:val="28"/>
          <w:szCs w:val="28"/>
        </w:rPr>
        <w:tab/>
        <w:t>- - - Dòng điện dưới 16A</w:t>
      </w:r>
      <w:r w:rsidRPr="000C5353">
        <w:rPr>
          <w:rFonts w:asciiTheme="majorHAnsi" w:hAnsiTheme="majorHAnsi" w:cstheme="majorHAnsi"/>
          <w:i/>
          <w:sz w:val="28"/>
          <w:szCs w:val="28"/>
        </w:rPr>
        <w:tab/>
        <w:t>(Tương quan với mã 8536.90.94)</w:t>
      </w:r>
    </w:p>
    <w:p w:rsidR="00AB0F59" w:rsidRPr="000C5353" w:rsidRDefault="00AB0F59" w:rsidP="00AB0F59">
      <w:pPr>
        <w:spacing w:before="120" w:after="120"/>
        <w:ind w:firstLine="720"/>
        <w:rPr>
          <w:rFonts w:asciiTheme="majorHAnsi" w:hAnsiTheme="majorHAnsi" w:cstheme="majorHAnsi"/>
          <w:i/>
          <w:sz w:val="28"/>
          <w:szCs w:val="28"/>
        </w:rPr>
      </w:pPr>
      <w:r w:rsidRPr="000C5353">
        <w:rPr>
          <w:rFonts w:asciiTheme="majorHAnsi" w:hAnsiTheme="majorHAnsi" w:cstheme="majorHAnsi"/>
          <w:i/>
          <w:sz w:val="28"/>
          <w:szCs w:val="28"/>
        </w:rPr>
        <w:t>8536.90.40.90</w:t>
      </w:r>
      <w:r w:rsidRPr="000C5353">
        <w:rPr>
          <w:rFonts w:asciiTheme="majorHAnsi" w:hAnsiTheme="majorHAnsi" w:cstheme="majorHAnsi"/>
          <w:i/>
          <w:sz w:val="28"/>
          <w:szCs w:val="28"/>
        </w:rPr>
        <w:tab/>
        <w:t>- - - Loại khác (Tương quan với mã 8536.90.99)</w:t>
      </w:r>
    </w:p>
    <w:p w:rsidR="00AB0F59" w:rsidRPr="000C5353" w:rsidRDefault="00AB0F59" w:rsidP="00AB0F59">
      <w:pPr>
        <w:spacing w:before="120" w:after="120"/>
        <w:ind w:firstLine="720"/>
        <w:rPr>
          <w:rFonts w:asciiTheme="majorHAnsi" w:hAnsiTheme="majorHAnsi" w:cstheme="majorHAnsi"/>
          <w:b/>
          <w:sz w:val="28"/>
          <w:szCs w:val="28"/>
          <w:lang w:val="nl-NL"/>
        </w:rPr>
      </w:pPr>
      <w:r>
        <w:rPr>
          <w:rFonts w:asciiTheme="majorHAnsi" w:hAnsiTheme="majorHAnsi" w:cstheme="majorHAnsi"/>
          <w:b/>
          <w:sz w:val="28"/>
          <w:szCs w:val="28"/>
        </w:rPr>
        <w:t>92</w:t>
      </w:r>
      <w:r w:rsidRPr="000C5353">
        <w:rPr>
          <w:rFonts w:asciiTheme="majorHAnsi" w:hAnsiTheme="majorHAnsi" w:cstheme="majorHAnsi"/>
          <w:b/>
          <w:sz w:val="28"/>
          <w:szCs w:val="28"/>
        </w:rPr>
        <w:t xml:space="preserve">. </w:t>
      </w:r>
      <w:r w:rsidRPr="000C5353">
        <w:rPr>
          <w:rFonts w:asciiTheme="majorHAnsi" w:hAnsiTheme="majorHAnsi" w:cstheme="majorHAnsi"/>
          <w:b/>
          <w:iCs/>
          <w:sz w:val="28"/>
          <w:szCs w:val="28"/>
          <w:lang w:val="nl-NL"/>
        </w:rPr>
        <w:t xml:space="preserve">Mã hàng 8539.51.00 (AHTN 2022) có mô tả </w:t>
      </w:r>
      <w:r w:rsidRPr="000C5353">
        <w:rPr>
          <w:rFonts w:asciiTheme="majorHAnsi" w:hAnsiTheme="majorHAnsi" w:cstheme="majorHAnsi"/>
          <w:b/>
          <w:iCs/>
          <w:color w:val="000000"/>
          <w:sz w:val="28"/>
          <w:szCs w:val="28"/>
        </w:rPr>
        <w:t>Mô-đun đi-ốt phát quang (LED).</w:t>
      </w:r>
      <w:r w:rsidRPr="000C5353">
        <w:rPr>
          <w:rFonts w:asciiTheme="majorHAnsi" w:hAnsiTheme="majorHAnsi" w:cstheme="majorHAnsi"/>
          <w:bCs/>
          <w:iCs/>
          <w:sz w:val="28"/>
          <w:szCs w:val="28"/>
        </w:rPr>
        <w:t xml:space="preserve"> Mã này đ</w:t>
      </w:r>
      <w:r w:rsidRPr="000C5353">
        <w:rPr>
          <w:rFonts w:asciiTheme="majorHAnsi" w:hAnsiTheme="majorHAnsi" w:cstheme="majorHAnsi"/>
          <w:sz w:val="28"/>
          <w:szCs w:val="28"/>
          <w:lang w:val="nl-NL"/>
        </w:rPr>
        <w:t xml:space="preserve">ược gộp từ một phần của 3 mã AHTN 2017 là 8539.90.20 </w:t>
      </w:r>
      <w:r w:rsidRPr="000C5353">
        <w:rPr>
          <w:rFonts w:asciiTheme="majorHAnsi" w:hAnsiTheme="majorHAnsi" w:cstheme="majorHAnsi"/>
          <w:sz w:val="28"/>
          <w:szCs w:val="28"/>
        </w:rPr>
        <w:t>có mô tả Loại khác, dùng cho đèn của xe có động cơ</w:t>
      </w:r>
      <w:r w:rsidRPr="000C5353">
        <w:rPr>
          <w:rFonts w:asciiTheme="majorHAnsi" w:hAnsiTheme="majorHAnsi" w:cstheme="majorHAnsi"/>
          <w:sz w:val="28"/>
          <w:szCs w:val="28"/>
          <w:lang w:val="nl-NL"/>
        </w:rPr>
        <w:t>, 8539.90.90</w:t>
      </w:r>
      <w:r w:rsidRPr="000C5353">
        <w:rPr>
          <w:rFonts w:asciiTheme="majorHAnsi" w:hAnsiTheme="majorHAnsi" w:cstheme="majorHAnsi"/>
          <w:sz w:val="28"/>
          <w:szCs w:val="28"/>
        </w:rPr>
        <w:t xml:space="preserve"> có mô tả Loại khác </w:t>
      </w:r>
      <w:r w:rsidRPr="000C5353">
        <w:rPr>
          <w:rFonts w:asciiTheme="majorHAnsi" w:hAnsiTheme="majorHAnsi" w:cstheme="majorHAnsi"/>
          <w:sz w:val="28"/>
          <w:szCs w:val="28"/>
          <w:lang w:val="nl-NL"/>
        </w:rPr>
        <w:t xml:space="preserve">và 9405.99.90 </w:t>
      </w:r>
      <w:r w:rsidRPr="000C5353">
        <w:rPr>
          <w:rFonts w:asciiTheme="majorHAnsi" w:hAnsiTheme="majorHAnsi" w:cstheme="majorHAnsi"/>
          <w:sz w:val="28"/>
          <w:szCs w:val="28"/>
        </w:rPr>
        <w:t xml:space="preserve">có mô tả là Loại khác (Dùng cho đèn và bộ đèn kể cả đèn pha và đèn rọi; biển hiệu được chiếu sáng, biển đề tên được chiếu sáng và các loại tương tự, có nguồn sáng cố định thường xuyên, trừ loại bằng thủy tinh hoặc plastic), thuế suất năm 2022 tại VN-EAEU FTA của các dòng này đều đã về 0%. </w:t>
      </w:r>
      <w:r w:rsidRPr="000C5353">
        <w:rPr>
          <w:rFonts w:asciiTheme="majorHAnsi" w:hAnsiTheme="majorHAnsi" w:cstheme="majorHAnsi"/>
          <w:i/>
          <w:sz w:val="28"/>
          <w:szCs w:val="28"/>
          <w:lang w:val="nl-NL"/>
        </w:rPr>
        <w:t xml:space="preserve">Bộ Tài chính lựa chọn phương án: Gộp dòng tại </w:t>
      </w:r>
      <w:r w:rsidRPr="000C5353">
        <w:rPr>
          <w:rFonts w:asciiTheme="majorHAnsi" w:hAnsiTheme="majorHAnsi" w:cstheme="majorHAnsi"/>
          <w:i/>
          <w:sz w:val="28"/>
          <w:szCs w:val="28"/>
        </w:rPr>
        <w:t>VN-EAEU FTA và lấy thuế suất 0%.</w:t>
      </w:r>
    </w:p>
    <w:p w:rsidR="00AB0F59" w:rsidRPr="000C5353" w:rsidRDefault="00AB0F59" w:rsidP="00AB0F59">
      <w:pPr>
        <w:spacing w:before="120" w:after="120"/>
        <w:ind w:firstLine="720"/>
        <w:rPr>
          <w:rFonts w:asciiTheme="majorHAnsi" w:hAnsiTheme="majorHAnsi" w:cstheme="majorHAnsi"/>
          <w:sz w:val="28"/>
          <w:szCs w:val="28"/>
          <w:lang w:val="nl-NL"/>
        </w:rPr>
      </w:pPr>
      <w:r>
        <w:rPr>
          <w:rFonts w:asciiTheme="majorHAnsi" w:hAnsiTheme="majorHAnsi" w:cstheme="majorHAnsi"/>
          <w:b/>
          <w:bCs/>
          <w:sz w:val="28"/>
          <w:szCs w:val="28"/>
          <w:lang w:val="nl-NL"/>
        </w:rPr>
        <w:t>93</w:t>
      </w:r>
      <w:r w:rsidRPr="000C5353">
        <w:rPr>
          <w:rFonts w:asciiTheme="majorHAnsi" w:hAnsiTheme="majorHAnsi" w:cstheme="majorHAnsi"/>
          <w:b/>
          <w:bCs/>
          <w:sz w:val="28"/>
          <w:szCs w:val="28"/>
          <w:lang w:val="nl-NL"/>
        </w:rPr>
        <w:t>. Mã hàng 8539.90.30 (AHTN 2022) có mô tả</w:t>
      </w:r>
      <w:r w:rsidRPr="000C5353">
        <w:rPr>
          <w:rFonts w:asciiTheme="majorHAnsi" w:hAnsiTheme="majorHAnsi" w:cstheme="majorHAnsi"/>
          <w:b/>
          <w:bCs/>
          <w:color w:val="000000"/>
          <w:sz w:val="28"/>
          <w:szCs w:val="28"/>
          <w:lang w:val="nl-NL"/>
        </w:rPr>
        <w:t xml:space="preserve"> Loại khác, của phân nhóm 8539.51.00.</w:t>
      </w:r>
      <w:r w:rsidRPr="000C5353">
        <w:rPr>
          <w:rFonts w:asciiTheme="majorHAnsi" w:hAnsiTheme="majorHAnsi" w:cstheme="majorHAnsi"/>
          <w:bCs/>
          <w:iCs/>
          <w:sz w:val="28"/>
          <w:szCs w:val="28"/>
          <w:lang w:val="nl-NL"/>
        </w:rPr>
        <w:t xml:space="preserve"> Mã này đ</w:t>
      </w:r>
      <w:r w:rsidRPr="000C5353">
        <w:rPr>
          <w:rFonts w:asciiTheme="majorHAnsi" w:hAnsiTheme="majorHAnsi" w:cstheme="majorHAnsi"/>
          <w:sz w:val="28"/>
          <w:szCs w:val="28"/>
          <w:lang w:val="nl-NL"/>
        </w:rPr>
        <w:t xml:space="preserve">ược gộp từ một phần của 2 mã AHTN 2017 là 8539.90.90 có mô tả Loại khác và 9405.99.90 có mô tả là Loại khác (Dùng cho đèn và bộ đèn kể cả đèn pha và đèn rọi; biển hiệu được chiếu sáng, biển đề tên được chiếu sáng và các loại tương tự, có nguồn sáng cố định thường xuyên, trừ loại bằng thủy tinh hoặc plastic) ), thuế suất năm 2022 tại VN-EAEU FTA của </w:t>
      </w:r>
      <w:r w:rsidRPr="000C5353">
        <w:rPr>
          <w:rFonts w:asciiTheme="majorHAnsi" w:hAnsiTheme="majorHAnsi" w:cstheme="majorHAnsi"/>
          <w:sz w:val="28"/>
          <w:szCs w:val="28"/>
          <w:lang w:val="nl-NL"/>
        </w:rPr>
        <w:lastRenderedPageBreak/>
        <w:t xml:space="preserve">các dòng này đều đã về 0%. </w:t>
      </w:r>
      <w:r w:rsidRPr="000C5353">
        <w:rPr>
          <w:rFonts w:asciiTheme="majorHAnsi" w:hAnsiTheme="majorHAnsi" w:cstheme="majorHAnsi"/>
          <w:i/>
          <w:sz w:val="28"/>
          <w:szCs w:val="28"/>
          <w:lang w:val="nl-NL"/>
        </w:rPr>
        <w:t>Bộ Tài chính lựa chọn phương án: Gộp dòng tại VN-EAEU FTA và lấy thuế suất 0%.</w:t>
      </w:r>
    </w:p>
    <w:p w:rsidR="00AB0F59" w:rsidRPr="000C5353" w:rsidRDefault="00AB0F59" w:rsidP="00AB0F59">
      <w:pPr>
        <w:pStyle w:val="ListParagraph"/>
        <w:numPr>
          <w:ilvl w:val="0"/>
          <w:numId w:val="3"/>
        </w:numPr>
        <w:spacing w:before="120" w:after="120"/>
        <w:ind w:left="709" w:hanging="11"/>
        <w:contextualSpacing/>
        <w:rPr>
          <w:rFonts w:asciiTheme="majorHAnsi" w:hAnsiTheme="majorHAnsi" w:cstheme="majorHAnsi"/>
          <w:b/>
          <w:sz w:val="28"/>
          <w:szCs w:val="28"/>
          <w:lang w:val="nl-NL"/>
        </w:rPr>
      </w:pPr>
      <w:r w:rsidRPr="000C5353">
        <w:rPr>
          <w:rFonts w:asciiTheme="majorHAnsi" w:hAnsiTheme="majorHAnsi" w:cstheme="majorHAnsi"/>
          <w:b/>
          <w:sz w:val="28"/>
          <w:szCs w:val="28"/>
          <w:lang w:val="nl-NL"/>
        </w:rPr>
        <w:t>Chương 87</w:t>
      </w:r>
    </w:p>
    <w:p w:rsidR="00AB0F59" w:rsidRPr="000C5353" w:rsidRDefault="00AB0F59" w:rsidP="00AB0F59">
      <w:pPr>
        <w:spacing w:before="120" w:after="120"/>
        <w:rPr>
          <w:rFonts w:asciiTheme="majorHAnsi" w:hAnsiTheme="majorHAnsi" w:cstheme="majorHAnsi"/>
          <w:bCs/>
          <w:sz w:val="28"/>
          <w:szCs w:val="28"/>
          <w:lang w:val="nl-NL"/>
        </w:rPr>
      </w:pPr>
      <w:r w:rsidRPr="000C5353">
        <w:rPr>
          <w:rFonts w:asciiTheme="majorHAnsi" w:hAnsiTheme="majorHAnsi" w:cstheme="majorHAnsi"/>
          <w:b/>
          <w:bCs/>
          <w:sz w:val="28"/>
          <w:szCs w:val="28"/>
          <w:lang w:val="nl-NL"/>
        </w:rPr>
        <w:tab/>
      </w:r>
      <w:r w:rsidRPr="000C5353">
        <w:rPr>
          <w:rFonts w:asciiTheme="majorHAnsi" w:hAnsiTheme="majorHAnsi" w:cstheme="majorHAnsi"/>
          <w:b/>
          <w:bCs/>
          <w:sz w:val="28"/>
          <w:szCs w:val="28"/>
          <w:lang w:val="nl-NL"/>
        </w:rPr>
        <w:tab/>
      </w:r>
      <w:r>
        <w:rPr>
          <w:rFonts w:asciiTheme="majorHAnsi" w:hAnsiTheme="majorHAnsi" w:cstheme="majorHAnsi"/>
          <w:b/>
          <w:bCs/>
          <w:sz w:val="28"/>
          <w:szCs w:val="28"/>
          <w:lang w:val="nl-NL"/>
        </w:rPr>
        <w:t>94</w:t>
      </w:r>
      <w:r w:rsidRPr="000C5353">
        <w:rPr>
          <w:rFonts w:asciiTheme="majorHAnsi" w:hAnsiTheme="majorHAnsi" w:cstheme="majorHAnsi"/>
          <w:b/>
          <w:bCs/>
          <w:sz w:val="28"/>
          <w:szCs w:val="28"/>
          <w:lang w:val="nl-NL"/>
        </w:rPr>
        <w:t>. Mã hàng 8704.43.69 (AHTN 2022) có mô tả Loại khác.</w:t>
      </w:r>
      <w:r w:rsidRPr="000C5353">
        <w:rPr>
          <w:rFonts w:asciiTheme="majorHAnsi" w:hAnsiTheme="majorHAnsi" w:cstheme="majorHAnsi"/>
          <w:bCs/>
          <w:sz w:val="28"/>
          <w:szCs w:val="28"/>
          <w:lang w:val="nl-NL"/>
        </w:rPr>
        <w:t xml:space="preserve"> Mã này được gộp từ một phần của mã AHTN 2017 là 8704.23.66 có mô tả Ô tô tự đổ và 8704.23.69 có mô tả Loại khác, có chênh lệch thuế suất VN-EAEU FTA lần lượt là 2,7% và 4,1% năm 2022. </w:t>
      </w:r>
      <w:r w:rsidRPr="000C5353">
        <w:rPr>
          <w:rFonts w:asciiTheme="majorHAnsi" w:hAnsiTheme="majorHAnsi" w:cstheme="majorHAnsi"/>
          <w:bCs/>
          <w:sz w:val="28"/>
          <w:szCs w:val="28"/>
          <w:lang w:val="nl-NL"/>
        </w:rPr>
        <w:tab/>
      </w:r>
    </w:p>
    <w:p w:rsidR="00AB0F59" w:rsidRPr="000C5353" w:rsidRDefault="00AB0F59" w:rsidP="00AB0F59">
      <w:pPr>
        <w:spacing w:before="120" w:after="120"/>
        <w:rPr>
          <w:rFonts w:asciiTheme="majorHAnsi" w:hAnsiTheme="majorHAnsi" w:cstheme="majorHAnsi"/>
          <w:bCs/>
          <w:i/>
          <w:sz w:val="28"/>
          <w:szCs w:val="28"/>
          <w:lang w:val="nl-NL"/>
        </w:rPr>
      </w:pPr>
      <w:r w:rsidRPr="000C5353">
        <w:rPr>
          <w:rFonts w:asciiTheme="majorHAnsi" w:hAnsiTheme="majorHAnsi" w:cstheme="majorHAnsi"/>
          <w:bCs/>
          <w:sz w:val="28"/>
          <w:szCs w:val="28"/>
          <w:lang w:val="nl-NL"/>
        </w:rPr>
        <w:tab/>
      </w:r>
      <w:r w:rsidRPr="000C5353">
        <w:rPr>
          <w:rFonts w:asciiTheme="majorHAnsi" w:hAnsiTheme="majorHAnsi" w:cstheme="majorHAnsi"/>
          <w:bCs/>
          <w:sz w:val="28"/>
          <w:szCs w:val="28"/>
          <w:lang w:val="nl-NL"/>
        </w:rPr>
        <w:tab/>
      </w: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bCs/>
          <w:i/>
          <w:sz w:val="28"/>
          <w:szCs w:val="28"/>
          <w:lang w:val="nl-NL"/>
        </w:rPr>
        <w:t>: Tách dòng 10 số đối với VN-EAEU FTA do có thuế suất khác biệt, cụ thể:</w:t>
      </w:r>
    </w:p>
    <w:p w:rsidR="00AB0F59" w:rsidRPr="000C5353" w:rsidRDefault="00AB0F59" w:rsidP="00AB0F59">
      <w:pPr>
        <w:spacing w:before="120" w:after="120"/>
        <w:ind w:firstLine="720"/>
        <w:rPr>
          <w:rFonts w:asciiTheme="majorHAnsi" w:hAnsiTheme="majorHAnsi" w:cstheme="majorHAnsi"/>
          <w:bCs/>
          <w:i/>
          <w:sz w:val="28"/>
          <w:szCs w:val="28"/>
          <w:lang w:val="nl-NL"/>
        </w:rPr>
      </w:pPr>
      <w:r w:rsidRPr="000C5353">
        <w:rPr>
          <w:rFonts w:asciiTheme="majorHAnsi" w:hAnsiTheme="majorHAnsi" w:cstheme="majorHAnsi"/>
          <w:bCs/>
          <w:i/>
          <w:sz w:val="28"/>
          <w:szCs w:val="28"/>
          <w:lang w:val="nl-NL"/>
        </w:rPr>
        <w:t>8704.43.69</w:t>
      </w:r>
      <w:r w:rsidRPr="000C5353">
        <w:rPr>
          <w:rFonts w:asciiTheme="majorHAnsi" w:hAnsiTheme="majorHAnsi" w:cstheme="majorHAnsi"/>
          <w:bCs/>
          <w:i/>
          <w:sz w:val="28"/>
          <w:szCs w:val="28"/>
          <w:lang w:val="nl-NL"/>
        </w:rPr>
        <w:tab/>
      </w:r>
      <w:r w:rsidRPr="000C5353">
        <w:rPr>
          <w:rFonts w:asciiTheme="majorHAnsi" w:hAnsiTheme="majorHAnsi" w:cstheme="majorHAnsi"/>
          <w:bCs/>
          <w:i/>
          <w:sz w:val="28"/>
          <w:szCs w:val="28"/>
          <w:lang w:val="nl-NL"/>
        </w:rPr>
        <w:tab/>
        <w:t>- - - - - Loại khác:</w:t>
      </w:r>
      <w:r w:rsidRPr="000C5353">
        <w:rPr>
          <w:rFonts w:asciiTheme="majorHAnsi" w:hAnsiTheme="majorHAnsi" w:cstheme="majorHAnsi"/>
          <w:bCs/>
          <w:i/>
          <w:sz w:val="28"/>
          <w:szCs w:val="28"/>
          <w:lang w:val="nl-NL"/>
        </w:rPr>
        <w:tab/>
      </w:r>
    </w:p>
    <w:p w:rsidR="00AB0F59" w:rsidRPr="000C5353" w:rsidRDefault="00AB0F59" w:rsidP="00AB0F59">
      <w:pPr>
        <w:spacing w:before="120" w:after="120"/>
        <w:ind w:firstLine="720"/>
        <w:rPr>
          <w:rFonts w:asciiTheme="majorHAnsi" w:hAnsiTheme="majorHAnsi" w:cstheme="majorHAnsi"/>
          <w:bCs/>
          <w:i/>
          <w:sz w:val="28"/>
          <w:szCs w:val="28"/>
          <w:lang w:val="nl-NL"/>
        </w:rPr>
      </w:pPr>
      <w:r w:rsidRPr="000C5353">
        <w:rPr>
          <w:rFonts w:asciiTheme="majorHAnsi" w:hAnsiTheme="majorHAnsi" w:cstheme="majorHAnsi"/>
          <w:bCs/>
          <w:i/>
          <w:sz w:val="28"/>
          <w:szCs w:val="28"/>
          <w:lang w:val="nl-NL"/>
        </w:rPr>
        <w:t>8704.43.69.10</w:t>
      </w:r>
      <w:r w:rsidRPr="000C5353">
        <w:rPr>
          <w:rFonts w:asciiTheme="majorHAnsi" w:hAnsiTheme="majorHAnsi" w:cstheme="majorHAnsi"/>
          <w:bCs/>
          <w:i/>
          <w:sz w:val="28"/>
          <w:szCs w:val="28"/>
          <w:lang w:val="nl-NL"/>
        </w:rPr>
        <w:tab/>
        <w:t>- - - - - - Ô tô tự đổ</w:t>
      </w:r>
      <w:r w:rsidRPr="000C5353">
        <w:rPr>
          <w:rFonts w:asciiTheme="majorHAnsi" w:hAnsiTheme="majorHAnsi" w:cstheme="majorHAnsi"/>
          <w:bCs/>
          <w:i/>
          <w:sz w:val="28"/>
          <w:szCs w:val="28"/>
          <w:lang w:val="nl-NL"/>
        </w:rPr>
        <w:tab/>
        <w:t>(Tương quan với mã 8704.23.66)</w:t>
      </w:r>
    </w:p>
    <w:p w:rsidR="00AB0F59" w:rsidRPr="000C5353" w:rsidRDefault="00AB0F59" w:rsidP="00AB0F59">
      <w:pPr>
        <w:spacing w:before="120" w:after="120"/>
        <w:ind w:firstLine="720"/>
        <w:rPr>
          <w:rFonts w:asciiTheme="majorHAnsi" w:hAnsiTheme="majorHAnsi" w:cstheme="majorHAnsi"/>
          <w:bCs/>
          <w:i/>
          <w:sz w:val="28"/>
          <w:szCs w:val="28"/>
          <w:lang w:val="nl-NL"/>
        </w:rPr>
      </w:pPr>
      <w:r w:rsidRPr="000C5353">
        <w:rPr>
          <w:rFonts w:asciiTheme="majorHAnsi" w:hAnsiTheme="majorHAnsi" w:cstheme="majorHAnsi"/>
          <w:bCs/>
          <w:i/>
          <w:sz w:val="28"/>
          <w:szCs w:val="28"/>
          <w:lang w:val="nl-NL"/>
        </w:rPr>
        <w:t>8704.43.69.90</w:t>
      </w:r>
      <w:r w:rsidRPr="000C5353">
        <w:rPr>
          <w:rFonts w:asciiTheme="majorHAnsi" w:hAnsiTheme="majorHAnsi" w:cstheme="majorHAnsi"/>
          <w:bCs/>
          <w:i/>
          <w:sz w:val="28"/>
          <w:szCs w:val="28"/>
          <w:lang w:val="nl-NL"/>
        </w:rPr>
        <w:tab/>
        <w:t>- - - - - - Loại khác (Tương quan với mã 8704.23.69)</w:t>
      </w:r>
    </w:p>
    <w:p w:rsidR="00AB0F59" w:rsidRPr="000C5353" w:rsidRDefault="00AB0F59" w:rsidP="00AB0F59">
      <w:pPr>
        <w:spacing w:before="120" w:after="120"/>
        <w:ind w:firstLine="720"/>
        <w:rPr>
          <w:rFonts w:asciiTheme="majorHAnsi" w:hAnsiTheme="majorHAnsi" w:cstheme="majorHAnsi"/>
          <w:bCs/>
          <w:sz w:val="28"/>
          <w:szCs w:val="28"/>
          <w:lang w:val="nl-NL"/>
        </w:rPr>
      </w:pPr>
      <w:r>
        <w:rPr>
          <w:rFonts w:asciiTheme="majorHAnsi" w:hAnsiTheme="majorHAnsi" w:cstheme="majorHAnsi"/>
          <w:b/>
          <w:sz w:val="28"/>
          <w:szCs w:val="28"/>
          <w:lang w:val="nl-NL"/>
        </w:rPr>
        <w:t>95</w:t>
      </w:r>
      <w:r w:rsidRPr="000C5353">
        <w:rPr>
          <w:rFonts w:asciiTheme="majorHAnsi" w:hAnsiTheme="majorHAnsi" w:cstheme="majorHAnsi"/>
          <w:b/>
          <w:sz w:val="28"/>
          <w:szCs w:val="28"/>
          <w:lang w:val="nl-NL"/>
        </w:rPr>
        <w:t>.</w:t>
      </w:r>
      <w:r w:rsidRPr="000C5353">
        <w:rPr>
          <w:rFonts w:asciiTheme="majorHAnsi" w:hAnsiTheme="majorHAnsi" w:cstheme="majorHAnsi"/>
          <w:b/>
          <w:bCs/>
          <w:iCs/>
          <w:sz w:val="28"/>
          <w:szCs w:val="28"/>
          <w:lang w:val="nl-NL"/>
        </w:rPr>
        <w:t xml:space="preserve"> </w:t>
      </w:r>
      <w:r w:rsidRPr="000C5353">
        <w:rPr>
          <w:rFonts w:asciiTheme="majorHAnsi" w:hAnsiTheme="majorHAnsi" w:cstheme="majorHAnsi"/>
          <w:b/>
          <w:sz w:val="28"/>
          <w:szCs w:val="28"/>
          <w:lang w:val="nl-NL"/>
        </w:rPr>
        <w:t>Mã hàng 8708.22.30 (AHTN 2022) có mô tả là Kính chắn gió phía trước (kính chắn gió), kính phía sau và kính cửa khác được mô tả tại Chú giải Phân nhóm 1 của chương 87 dùng cho xe thuộc nhóm 87.02, 87.04 hoặc 87.05.</w:t>
      </w:r>
      <w:r w:rsidRPr="000C5353">
        <w:rPr>
          <w:rFonts w:asciiTheme="majorHAnsi" w:hAnsiTheme="majorHAnsi" w:cstheme="majorHAnsi"/>
          <w:sz w:val="28"/>
          <w:szCs w:val="28"/>
          <w:lang w:val="nl-NL"/>
        </w:rPr>
        <w:t xml:space="preserve"> Mã hàng này được gộp từ một phần của 2 mã hàng AHTN 2017 là 8708.29.98 có mô tả Bộ phận và phụ kiện khác của thân xe dùng cho xe thuộc nhóm 87.02 hoặc 87.04 (trừ các sản phẩm đã được liệt kê tại phân nhóm) và 8708.29.99 có mô tả Bộ phận và phụ kiện khác của thân xe dùng cho xe loại khác (được hiểu là nhóm 87.05, (trừ các sản phẩm đã được liệt kê tại phân nhóm),</w:t>
      </w:r>
      <w:r w:rsidRPr="000C5353">
        <w:rPr>
          <w:rFonts w:asciiTheme="majorHAnsi" w:hAnsiTheme="majorHAnsi" w:cstheme="majorHAnsi"/>
          <w:bCs/>
          <w:sz w:val="28"/>
          <w:szCs w:val="28"/>
          <w:lang w:val="nl-NL"/>
        </w:rPr>
        <w:t xml:space="preserve"> tại VN-EAEU FTA có sự chênh lệch là không cam kết (mã 8708.29.98) và 0% (8708.29.99). </w:t>
      </w:r>
    </w:p>
    <w:p w:rsidR="00AB0F59" w:rsidRPr="000C5353" w:rsidRDefault="00AB0F59" w:rsidP="00AB0F59">
      <w:pPr>
        <w:spacing w:before="120" w:after="120"/>
        <w:ind w:firstLine="720"/>
        <w:rPr>
          <w:rFonts w:asciiTheme="majorHAnsi" w:hAnsiTheme="majorHAnsi" w:cstheme="majorHAnsi"/>
          <w:bCs/>
          <w:i/>
          <w:sz w:val="28"/>
          <w:szCs w:val="28"/>
          <w:lang w:val="nl-NL"/>
        </w:rPr>
      </w:pPr>
      <w:r w:rsidRPr="000C5353">
        <w:rPr>
          <w:rFonts w:asciiTheme="majorHAnsi" w:hAnsiTheme="majorHAnsi" w:cstheme="majorHAnsi"/>
          <w:i/>
          <w:sz w:val="28"/>
          <w:szCs w:val="28"/>
          <w:lang w:val="nl-NL"/>
        </w:rPr>
        <w:t>Để hài hòa với các FTA khác, Bộ Tài chính lựa chọn phương án</w:t>
      </w:r>
      <w:r w:rsidRPr="000C5353">
        <w:rPr>
          <w:rFonts w:asciiTheme="majorHAnsi" w:hAnsiTheme="majorHAnsi" w:cstheme="majorHAnsi"/>
          <w:bCs/>
          <w:i/>
          <w:sz w:val="28"/>
          <w:szCs w:val="28"/>
          <w:lang w:val="nl-NL"/>
        </w:rPr>
        <w:t>: Tách thành 4 dòng tương ứng như sau:</w:t>
      </w:r>
    </w:p>
    <w:p w:rsidR="00AB0F59" w:rsidRPr="000C5353"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bCs/>
          <w:i/>
          <w:sz w:val="28"/>
          <w:szCs w:val="28"/>
        </w:rPr>
        <w:t>8708.22.30</w:t>
      </w:r>
      <w:r w:rsidRPr="000C5353">
        <w:rPr>
          <w:rFonts w:asciiTheme="majorHAnsi" w:hAnsiTheme="majorHAnsi" w:cstheme="majorHAnsi"/>
          <w:bCs/>
          <w:i/>
          <w:sz w:val="28"/>
          <w:szCs w:val="28"/>
        </w:rPr>
        <w:tab/>
      </w:r>
      <w:r w:rsidRPr="000C5353">
        <w:rPr>
          <w:rFonts w:asciiTheme="majorHAnsi" w:hAnsiTheme="majorHAnsi" w:cstheme="majorHAnsi"/>
          <w:bCs/>
          <w:i/>
          <w:sz w:val="28"/>
          <w:szCs w:val="28"/>
        </w:rPr>
        <w:tab/>
        <w:t xml:space="preserve">- - - Dùng cho </w:t>
      </w:r>
      <w:proofErr w:type="gramStart"/>
      <w:r w:rsidRPr="000C5353">
        <w:rPr>
          <w:rFonts w:asciiTheme="majorHAnsi" w:hAnsiTheme="majorHAnsi" w:cstheme="majorHAnsi"/>
          <w:bCs/>
          <w:i/>
          <w:sz w:val="28"/>
          <w:szCs w:val="28"/>
        </w:rPr>
        <w:t>xe</w:t>
      </w:r>
      <w:proofErr w:type="gramEnd"/>
      <w:r w:rsidRPr="000C5353">
        <w:rPr>
          <w:rFonts w:asciiTheme="majorHAnsi" w:hAnsiTheme="majorHAnsi" w:cstheme="majorHAnsi"/>
          <w:bCs/>
          <w:i/>
          <w:sz w:val="28"/>
          <w:szCs w:val="28"/>
        </w:rPr>
        <w:t xml:space="preserve"> thuộc nhóm 87.02, 87.04 hoặc 87.05</w:t>
      </w:r>
    </w:p>
    <w:p w:rsidR="00AB0F59" w:rsidRPr="000C5353" w:rsidRDefault="00AB0F59" w:rsidP="00AB0F59">
      <w:pPr>
        <w:spacing w:before="120" w:after="120"/>
        <w:ind w:left="2160" w:firstLine="720"/>
        <w:rPr>
          <w:rFonts w:asciiTheme="majorHAnsi" w:hAnsiTheme="majorHAnsi" w:cstheme="majorHAnsi"/>
          <w:bCs/>
          <w:i/>
          <w:sz w:val="28"/>
          <w:szCs w:val="28"/>
        </w:rPr>
      </w:pPr>
      <w:r w:rsidRPr="000C5353">
        <w:rPr>
          <w:rFonts w:asciiTheme="majorHAnsi" w:hAnsiTheme="majorHAnsi" w:cstheme="majorHAnsi"/>
          <w:bCs/>
          <w:i/>
          <w:sz w:val="28"/>
          <w:szCs w:val="28"/>
        </w:rPr>
        <w:t xml:space="preserve">- - - - Dùng cho </w:t>
      </w:r>
      <w:proofErr w:type="gramStart"/>
      <w:r w:rsidRPr="000C5353">
        <w:rPr>
          <w:rFonts w:asciiTheme="majorHAnsi" w:hAnsiTheme="majorHAnsi" w:cstheme="majorHAnsi"/>
          <w:bCs/>
          <w:i/>
          <w:sz w:val="28"/>
          <w:szCs w:val="28"/>
        </w:rPr>
        <w:t>xe</w:t>
      </w:r>
      <w:proofErr w:type="gramEnd"/>
      <w:r w:rsidRPr="000C5353">
        <w:rPr>
          <w:rFonts w:asciiTheme="majorHAnsi" w:hAnsiTheme="majorHAnsi" w:cstheme="majorHAnsi"/>
          <w:bCs/>
          <w:i/>
          <w:sz w:val="28"/>
          <w:szCs w:val="28"/>
        </w:rPr>
        <w:t xml:space="preserve"> thuộc nhóm 87.02 hoặc 87.04 </w:t>
      </w:r>
    </w:p>
    <w:p w:rsidR="00AB0F59" w:rsidRPr="000C5353" w:rsidRDefault="00AB0F59" w:rsidP="00AB0F59">
      <w:pPr>
        <w:spacing w:before="120" w:after="120"/>
        <w:ind w:left="2880" w:hanging="2160"/>
        <w:rPr>
          <w:rFonts w:asciiTheme="majorHAnsi" w:hAnsiTheme="majorHAnsi" w:cstheme="majorHAnsi"/>
          <w:bCs/>
          <w:i/>
          <w:sz w:val="28"/>
          <w:szCs w:val="28"/>
        </w:rPr>
      </w:pPr>
      <w:r w:rsidRPr="000C5353">
        <w:rPr>
          <w:rFonts w:asciiTheme="majorHAnsi" w:hAnsiTheme="majorHAnsi" w:cstheme="majorHAnsi"/>
          <w:bCs/>
          <w:i/>
          <w:sz w:val="28"/>
          <w:szCs w:val="28"/>
        </w:rPr>
        <w:t xml:space="preserve">8708.22.30.11 </w:t>
      </w:r>
      <w:r w:rsidRPr="000C5353">
        <w:rPr>
          <w:rFonts w:asciiTheme="majorHAnsi" w:hAnsiTheme="majorHAnsi" w:cstheme="majorHAnsi"/>
          <w:bCs/>
          <w:i/>
          <w:sz w:val="28"/>
          <w:szCs w:val="28"/>
        </w:rPr>
        <w:tab/>
        <w:t xml:space="preserve">- - - - - Dùng cho </w:t>
      </w:r>
      <w:proofErr w:type="gramStart"/>
      <w:r w:rsidRPr="000C5353">
        <w:rPr>
          <w:rFonts w:asciiTheme="majorHAnsi" w:hAnsiTheme="majorHAnsi" w:cstheme="majorHAnsi"/>
          <w:bCs/>
          <w:i/>
          <w:sz w:val="28"/>
          <w:szCs w:val="28"/>
        </w:rPr>
        <w:t>xe</w:t>
      </w:r>
      <w:proofErr w:type="gramEnd"/>
      <w:r w:rsidRPr="000C5353">
        <w:rPr>
          <w:rFonts w:asciiTheme="majorHAnsi" w:hAnsiTheme="majorHAnsi" w:cstheme="majorHAnsi"/>
          <w:bCs/>
          <w:i/>
          <w:sz w:val="28"/>
          <w:szCs w:val="28"/>
        </w:rPr>
        <w:t xml:space="preserve"> vận tải hàng hoá có tổng trọng lượng có tải tối đa trên 20 tấn (Tương quan với 8708.29.98.10)</w:t>
      </w:r>
    </w:p>
    <w:p w:rsidR="00AB0F59" w:rsidRPr="000C5353"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bCs/>
          <w:i/>
          <w:sz w:val="28"/>
          <w:szCs w:val="28"/>
        </w:rPr>
        <w:t xml:space="preserve">8708.22.30.19 </w:t>
      </w:r>
      <w:r w:rsidRPr="000C5353">
        <w:rPr>
          <w:rFonts w:asciiTheme="majorHAnsi" w:hAnsiTheme="majorHAnsi" w:cstheme="majorHAnsi"/>
          <w:bCs/>
          <w:i/>
          <w:sz w:val="28"/>
          <w:szCs w:val="28"/>
        </w:rPr>
        <w:tab/>
        <w:t>- - - - - Loại khác (Tương quan với 8708.29.98.90)</w:t>
      </w:r>
    </w:p>
    <w:p w:rsidR="00AB0F59" w:rsidRPr="000C5353" w:rsidRDefault="00AB0F59" w:rsidP="00AB0F59">
      <w:pPr>
        <w:spacing w:before="120" w:after="120"/>
        <w:ind w:left="2160" w:firstLine="720"/>
        <w:rPr>
          <w:rFonts w:asciiTheme="majorHAnsi" w:hAnsiTheme="majorHAnsi" w:cstheme="majorHAnsi"/>
          <w:bCs/>
          <w:i/>
          <w:sz w:val="28"/>
          <w:szCs w:val="28"/>
        </w:rPr>
      </w:pPr>
      <w:r w:rsidRPr="000C5353">
        <w:rPr>
          <w:rFonts w:asciiTheme="majorHAnsi" w:hAnsiTheme="majorHAnsi" w:cstheme="majorHAnsi"/>
          <w:bCs/>
          <w:i/>
          <w:sz w:val="28"/>
          <w:szCs w:val="28"/>
        </w:rPr>
        <w:t xml:space="preserve">- - - - Dùng cho </w:t>
      </w:r>
      <w:proofErr w:type="gramStart"/>
      <w:r w:rsidRPr="000C5353">
        <w:rPr>
          <w:rFonts w:asciiTheme="majorHAnsi" w:hAnsiTheme="majorHAnsi" w:cstheme="majorHAnsi"/>
          <w:bCs/>
          <w:i/>
          <w:sz w:val="28"/>
          <w:szCs w:val="28"/>
        </w:rPr>
        <w:t>xe</w:t>
      </w:r>
      <w:proofErr w:type="gramEnd"/>
      <w:r w:rsidRPr="000C5353">
        <w:rPr>
          <w:rFonts w:asciiTheme="majorHAnsi" w:hAnsiTheme="majorHAnsi" w:cstheme="majorHAnsi"/>
          <w:bCs/>
          <w:i/>
          <w:sz w:val="28"/>
          <w:szCs w:val="28"/>
        </w:rPr>
        <w:t xml:space="preserve"> thuộc nhóm 87.05 </w:t>
      </w:r>
    </w:p>
    <w:p w:rsidR="00AB0F59" w:rsidRPr="000C5353" w:rsidRDefault="00AB0F59" w:rsidP="00AB0F59">
      <w:pPr>
        <w:spacing w:before="120" w:after="120"/>
        <w:ind w:left="2880" w:hanging="2160"/>
        <w:rPr>
          <w:rFonts w:asciiTheme="majorHAnsi" w:hAnsiTheme="majorHAnsi" w:cstheme="majorHAnsi"/>
          <w:bCs/>
          <w:i/>
          <w:sz w:val="28"/>
          <w:szCs w:val="28"/>
        </w:rPr>
      </w:pPr>
      <w:r w:rsidRPr="000C5353">
        <w:rPr>
          <w:rFonts w:asciiTheme="majorHAnsi" w:hAnsiTheme="majorHAnsi" w:cstheme="majorHAnsi"/>
          <w:bCs/>
          <w:i/>
          <w:sz w:val="28"/>
          <w:szCs w:val="28"/>
        </w:rPr>
        <w:t xml:space="preserve">8708.22.30.21 </w:t>
      </w:r>
      <w:r w:rsidRPr="000C5353">
        <w:rPr>
          <w:rFonts w:asciiTheme="majorHAnsi" w:hAnsiTheme="majorHAnsi" w:cstheme="majorHAnsi"/>
          <w:bCs/>
          <w:i/>
          <w:sz w:val="28"/>
          <w:szCs w:val="28"/>
        </w:rPr>
        <w:tab/>
        <w:t xml:space="preserve">- - - - - Dùng cho </w:t>
      </w:r>
      <w:proofErr w:type="gramStart"/>
      <w:r w:rsidRPr="000C5353">
        <w:rPr>
          <w:rFonts w:asciiTheme="majorHAnsi" w:hAnsiTheme="majorHAnsi" w:cstheme="majorHAnsi"/>
          <w:bCs/>
          <w:i/>
          <w:sz w:val="28"/>
          <w:szCs w:val="28"/>
        </w:rPr>
        <w:t>xe</w:t>
      </w:r>
      <w:proofErr w:type="gramEnd"/>
      <w:r w:rsidRPr="000C5353">
        <w:rPr>
          <w:rFonts w:asciiTheme="majorHAnsi" w:hAnsiTheme="majorHAnsi" w:cstheme="majorHAnsi"/>
          <w:bCs/>
          <w:i/>
          <w:sz w:val="28"/>
          <w:szCs w:val="28"/>
        </w:rPr>
        <w:t xml:space="preserve"> vận tải hàng hoá có tổng trọng lượng có tải tối đa trên 20 tấn (Tương quan với 8708.29.99.10)</w:t>
      </w:r>
    </w:p>
    <w:p w:rsidR="00AB0F59" w:rsidRPr="000C5353"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bCs/>
          <w:i/>
          <w:sz w:val="28"/>
          <w:szCs w:val="28"/>
        </w:rPr>
        <w:t xml:space="preserve">8708.22.30.29 </w:t>
      </w:r>
      <w:r w:rsidRPr="000C5353">
        <w:rPr>
          <w:rFonts w:asciiTheme="majorHAnsi" w:hAnsiTheme="majorHAnsi" w:cstheme="majorHAnsi"/>
          <w:bCs/>
          <w:i/>
          <w:sz w:val="28"/>
          <w:szCs w:val="28"/>
        </w:rPr>
        <w:tab/>
        <w:t>- - - - - Loại khác (Tương quan với 8708.29.99.90)</w:t>
      </w:r>
    </w:p>
    <w:p w:rsidR="00AB0F59" w:rsidRPr="000C5353" w:rsidRDefault="00AB0F59" w:rsidP="00AB0F59">
      <w:pPr>
        <w:pStyle w:val="ListParagraph"/>
        <w:numPr>
          <w:ilvl w:val="0"/>
          <w:numId w:val="3"/>
        </w:numPr>
        <w:spacing w:before="120" w:after="120"/>
        <w:ind w:hanging="11"/>
        <w:contextualSpacing/>
        <w:jc w:val="both"/>
        <w:rPr>
          <w:rFonts w:asciiTheme="majorHAnsi" w:hAnsiTheme="majorHAnsi" w:cstheme="majorHAnsi"/>
          <w:b/>
          <w:bCs/>
          <w:sz w:val="28"/>
          <w:szCs w:val="28"/>
        </w:rPr>
      </w:pPr>
      <w:r w:rsidRPr="000C5353">
        <w:rPr>
          <w:rFonts w:asciiTheme="majorHAnsi" w:hAnsiTheme="majorHAnsi" w:cstheme="majorHAnsi"/>
          <w:b/>
          <w:bCs/>
          <w:sz w:val="28"/>
          <w:szCs w:val="28"/>
        </w:rPr>
        <w:t>Chương 90</w:t>
      </w:r>
    </w:p>
    <w:p w:rsidR="00AB0F59" w:rsidRPr="000C5353" w:rsidRDefault="00AB0F59" w:rsidP="00AB0F59">
      <w:pPr>
        <w:spacing w:before="120" w:after="120"/>
        <w:ind w:firstLine="720"/>
        <w:rPr>
          <w:rFonts w:asciiTheme="majorHAnsi" w:hAnsiTheme="majorHAnsi" w:cstheme="majorHAnsi"/>
          <w:bCs/>
          <w:sz w:val="28"/>
          <w:szCs w:val="28"/>
        </w:rPr>
      </w:pPr>
      <w:r>
        <w:rPr>
          <w:rFonts w:asciiTheme="majorHAnsi" w:hAnsiTheme="majorHAnsi" w:cstheme="majorHAnsi"/>
          <w:b/>
          <w:bCs/>
          <w:sz w:val="28"/>
          <w:szCs w:val="28"/>
        </w:rPr>
        <w:lastRenderedPageBreak/>
        <w:t>96</w:t>
      </w:r>
      <w:r w:rsidRPr="000C5353">
        <w:rPr>
          <w:rFonts w:asciiTheme="majorHAnsi" w:hAnsiTheme="majorHAnsi" w:cstheme="majorHAnsi"/>
          <w:b/>
          <w:bCs/>
          <w:sz w:val="28"/>
          <w:szCs w:val="28"/>
        </w:rPr>
        <w:t xml:space="preserve">. Mã 9032.20.00 (AHTN 2022) có mô tả Bộ điều chỉnh áp lực. </w:t>
      </w:r>
      <w:r w:rsidRPr="000C5353">
        <w:rPr>
          <w:rFonts w:asciiTheme="majorHAnsi" w:hAnsiTheme="majorHAnsi" w:cstheme="majorHAnsi"/>
          <w:bCs/>
          <w:sz w:val="28"/>
          <w:szCs w:val="28"/>
        </w:rPr>
        <w:t xml:space="preserve"> Mã hàng này được gộp từ 2 mã AHTN 2017 là 9032.20.10 có mô tả Hoạt động bằng điện và mã 9032.20.20 có mô tả Không hoạt động bằng điện, có chênh lệch thuế suất tại VN-EAEU FTA là 5,5% và 0%. </w:t>
      </w:r>
    </w:p>
    <w:p w:rsidR="00AB0F59" w:rsidRPr="000C5353"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i/>
          <w:sz w:val="28"/>
          <w:szCs w:val="28"/>
          <w:lang w:val="nl-NL"/>
        </w:rPr>
        <w:t>Bộ Tài chính lựa chọn phương án</w:t>
      </w:r>
      <w:r w:rsidRPr="000C5353">
        <w:rPr>
          <w:rFonts w:asciiTheme="majorHAnsi" w:hAnsiTheme="majorHAnsi" w:cstheme="majorHAnsi"/>
          <w:bCs/>
          <w:i/>
          <w:sz w:val="28"/>
          <w:szCs w:val="28"/>
        </w:rPr>
        <w:t>: Tách thành hai dòng 10 số mới tại AHTN 2022 tại VN-EAEU FTA, cụ thể như sau:</w:t>
      </w:r>
    </w:p>
    <w:p w:rsidR="00AB0F59" w:rsidRPr="000C5353"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bCs/>
          <w:i/>
          <w:sz w:val="28"/>
          <w:szCs w:val="28"/>
        </w:rPr>
        <w:t>9032.20.00</w:t>
      </w:r>
      <w:r w:rsidRPr="000C5353">
        <w:rPr>
          <w:rFonts w:asciiTheme="majorHAnsi" w:hAnsiTheme="majorHAnsi" w:cstheme="majorHAnsi"/>
          <w:bCs/>
          <w:i/>
          <w:sz w:val="28"/>
          <w:szCs w:val="28"/>
        </w:rPr>
        <w:tab/>
      </w:r>
      <w:r w:rsidRPr="000C5353">
        <w:rPr>
          <w:rFonts w:asciiTheme="majorHAnsi" w:hAnsiTheme="majorHAnsi" w:cstheme="majorHAnsi"/>
          <w:bCs/>
          <w:i/>
          <w:sz w:val="28"/>
          <w:szCs w:val="28"/>
        </w:rPr>
        <w:tab/>
        <w:t xml:space="preserve">- Bộ điều chỉnh áp lực: </w:t>
      </w:r>
      <w:r w:rsidRPr="000C5353">
        <w:rPr>
          <w:rFonts w:asciiTheme="majorHAnsi" w:hAnsiTheme="majorHAnsi" w:cstheme="majorHAnsi"/>
          <w:bCs/>
          <w:i/>
          <w:sz w:val="28"/>
          <w:szCs w:val="28"/>
        </w:rPr>
        <w:tab/>
      </w:r>
    </w:p>
    <w:p w:rsidR="00AB0F59" w:rsidRPr="000C5353" w:rsidRDefault="00AB0F59" w:rsidP="00AB0F59">
      <w:pPr>
        <w:spacing w:before="120" w:after="120"/>
        <w:ind w:left="2880" w:hanging="2160"/>
        <w:rPr>
          <w:rFonts w:asciiTheme="majorHAnsi" w:hAnsiTheme="majorHAnsi" w:cstheme="majorHAnsi"/>
          <w:bCs/>
          <w:i/>
          <w:sz w:val="28"/>
          <w:szCs w:val="28"/>
        </w:rPr>
      </w:pPr>
      <w:r w:rsidRPr="000C5353">
        <w:rPr>
          <w:rFonts w:asciiTheme="majorHAnsi" w:hAnsiTheme="majorHAnsi" w:cstheme="majorHAnsi"/>
          <w:bCs/>
          <w:i/>
          <w:sz w:val="28"/>
          <w:szCs w:val="28"/>
        </w:rPr>
        <w:t>9032.20.00.10</w:t>
      </w:r>
      <w:r w:rsidRPr="000C5353">
        <w:rPr>
          <w:rFonts w:asciiTheme="majorHAnsi" w:hAnsiTheme="majorHAnsi" w:cstheme="majorHAnsi"/>
          <w:bCs/>
          <w:i/>
          <w:sz w:val="28"/>
          <w:szCs w:val="28"/>
        </w:rPr>
        <w:tab/>
        <w:t>- - Hoạt động bằng điện (Tương quan với mã 9032.20.10)</w:t>
      </w:r>
    </w:p>
    <w:p w:rsidR="00AB0F59" w:rsidRDefault="00AB0F59" w:rsidP="00AB0F59">
      <w:pPr>
        <w:spacing w:before="120" w:after="120"/>
        <w:ind w:firstLine="720"/>
        <w:rPr>
          <w:rFonts w:asciiTheme="majorHAnsi" w:hAnsiTheme="majorHAnsi" w:cstheme="majorHAnsi"/>
          <w:bCs/>
          <w:i/>
          <w:sz w:val="28"/>
          <w:szCs w:val="28"/>
        </w:rPr>
      </w:pPr>
      <w:r w:rsidRPr="000C5353">
        <w:rPr>
          <w:rFonts w:asciiTheme="majorHAnsi" w:hAnsiTheme="majorHAnsi" w:cstheme="majorHAnsi"/>
          <w:bCs/>
          <w:i/>
          <w:sz w:val="28"/>
          <w:szCs w:val="28"/>
        </w:rPr>
        <w:t>9032.20.00.90</w:t>
      </w:r>
      <w:r w:rsidRPr="000C5353">
        <w:rPr>
          <w:rFonts w:asciiTheme="majorHAnsi" w:hAnsiTheme="majorHAnsi" w:cstheme="majorHAnsi"/>
          <w:bCs/>
          <w:i/>
          <w:sz w:val="28"/>
          <w:szCs w:val="28"/>
        </w:rPr>
        <w:tab/>
        <w:t>- - Loại khác (Tương quan với mã 9032.20.20)</w:t>
      </w:r>
    </w:p>
    <w:p w:rsidR="0060641A" w:rsidRDefault="0060641A"/>
    <w:sectPr w:rsidR="0060641A" w:rsidSect="00C341C7">
      <w:pgSz w:w="11907" w:h="16840" w:code="9"/>
      <w:pgMar w:top="1418" w:right="1134" w:bottom="1418" w:left="1701" w:header="720" w:footer="357"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C3FFA"/>
    <w:multiLevelType w:val="hybridMultilevel"/>
    <w:tmpl w:val="95348044"/>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3E8B193E"/>
    <w:multiLevelType w:val="hybridMultilevel"/>
    <w:tmpl w:val="D3AAA39A"/>
    <w:lvl w:ilvl="0" w:tplc="042A0009">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
    <w:nsid w:val="4CE77CBB"/>
    <w:multiLevelType w:val="hybridMultilevel"/>
    <w:tmpl w:val="3F3655C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FF52AF7"/>
    <w:multiLevelType w:val="hybridMultilevel"/>
    <w:tmpl w:val="FE546B9C"/>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20"/>
  <w:displayHorizontalDrawingGridEvery w:val="2"/>
  <w:displayVerticalDrawingGridEvery w:val="2"/>
  <w:characterSpacingControl w:val="doNotCompress"/>
  <w:compat/>
  <w:rsids>
    <w:rsidRoot w:val="00AB0F59"/>
    <w:rsid w:val="000752D0"/>
    <w:rsid w:val="001D4C07"/>
    <w:rsid w:val="002974CA"/>
    <w:rsid w:val="002A6912"/>
    <w:rsid w:val="002E6B5D"/>
    <w:rsid w:val="003A0E37"/>
    <w:rsid w:val="003A7639"/>
    <w:rsid w:val="003D724F"/>
    <w:rsid w:val="00406CB6"/>
    <w:rsid w:val="004C5DD7"/>
    <w:rsid w:val="0060641A"/>
    <w:rsid w:val="0079355C"/>
    <w:rsid w:val="00AB0F59"/>
    <w:rsid w:val="00BC18A7"/>
    <w:rsid w:val="00C30209"/>
    <w:rsid w:val="00C341C7"/>
    <w:rsid w:val="00E43AC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F59"/>
    <w:pPr>
      <w:spacing w:after="0" w:line="240" w:lineRule="auto"/>
      <w:jc w:val="both"/>
    </w:pPr>
    <w:rPr>
      <w:rFonts w:eastAsia="Times New Roman" w:cs="Mangal"/>
      <w:sz w:val="26"/>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F59"/>
    <w:pPr>
      <w:spacing w:after="0" w:line="240" w:lineRule="auto"/>
      <w:jc w:val="both"/>
    </w:pPr>
    <w:rPr>
      <w:rFonts w:eastAsia="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numbered (a)),Bullets,References"/>
    <w:basedOn w:val="Normal"/>
    <w:link w:val="ListParagraphChar"/>
    <w:uiPriority w:val="34"/>
    <w:qFormat/>
    <w:rsid w:val="00AB0F59"/>
    <w:pPr>
      <w:ind w:left="720"/>
      <w:jc w:val="left"/>
    </w:pPr>
    <w:rPr>
      <w:rFonts w:eastAsia="Calibri" w:cs="Times New Roman"/>
      <w:sz w:val="24"/>
      <w:lang w:bidi="ar-SA"/>
    </w:rPr>
  </w:style>
  <w:style w:type="character" w:customStyle="1" w:styleId="ListParagraphChar">
    <w:name w:val="List Paragraph Char"/>
    <w:aliases w:val="List Paragraph (numbered (a)) Char,Bullets Char,References Char"/>
    <w:link w:val="ListParagraph"/>
    <w:uiPriority w:val="34"/>
    <w:rsid w:val="00AB0F59"/>
    <w:rPr>
      <w:rFonts w:eastAsia="Calibri"/>
      <w:sz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7663</Words>
  <Characters>43685</Characters>
  <Application>Microsoft Office Word</Application>
  <DocSecurity>0</DocSecurity>
  <Lines>364</Lines>
  <Paragraphs>102</Paragraphs>
  <ScaleCrop>false</ScaleCrop>
  <Company>Hewlett-Packard Company</Company>
  <LinksUpToDate>false</LinksUpToDate>
  <CharactersWithSpaces>51246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caonguyencuong</dc:creator>
  <cp:keywords/>
  <dc:description/>
  <cp:lastModifiedBy>caonguyencuong</cp:lastModifiedBy>
  <cp:revision>14</cp:revision>
  <dcterms:created xsi:type="dcterms:W3CDTF">2022-08-17T04:40:00Z</dcterms:created>
  <dcterms:modified xsi:type="dcterms:W3CDTF">2022-08-17T04:42:00Z</dcterms:modified>
</cp:coreProperties>
</file>